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EE5917" w14:textId="58FE464D" w:rsidR="00875901" w:rsidRPr="00F44F8B" w:rsidRDefault="00040F54" w:rsidP="00040F54">
      <w:pPr>
        <w:pStyle w:val="PSC-Titleofdocument"/>
        <w:rPr>
          <w:sz w:val="34"/>
          <w:szCs w:val="34"/>
        </w:rPr>
      </w:pPr>
      <w:r w:rsidRPr="00F44F8B">
        <w:rPr>
          <w:sz w:val="34"/>
          <w:szCs w:val="34"/>
        </w:rPr>
        <w:t>Workforce diversity census communication toolkit</w:t>
      </w:r>
    </w:p>
    <w:p w14:paraId="3808755C" w14:textId="37405BFD" w:rsidR="00040F54" w:rsidRPr="00F44F8B" w:rsidRDefault="00040F54" w:rsidP="00F44F8B">
      <w:pPr>
        <w:pStyle w:val="PSC-Heading1"/>
      </w:pPr>
      <w:bookmarkStart w:id="0" w:name="_Hlk73013832"/>
      <w:r w:rsidRPr="00F44F8B">
        <w:t xml:space="preserve">Key messages </w:t>
      </w:r>
    </w:p>
    <w:p w14:paraId="378B1FC4" w14:textId="77777777" w:rsidR="00040F54" w:rsidRPr="00F44F8B" w:rsidRDefault="00040F54" w:rsidP="00F44F8B">
      <w:pPr>
        <w:pStyle w:val="PSC-Heading2"/>
      </w:pPr>
      <w:r w:rsidRPr="00F44F8B">
        <w:t>Inclusion and diversity</w:t>
      </w:r>
    </w:p>
    <w:p w14:paraId="6F4E77C5" w14:textId="37933C2F" w:rsidR="00040F54" w:rsidRPr="00F44F8B" w:rsidRDefault="00040F54" w:rsidP="00040F54">
      <w:pPr>
        <w:pStyle w:val="PSC-Bullets2"/>
        <w:rPr>
          <w:sz w:val="20"/>
          <w:szCs w:val="20"/>
        </w:rPr>
      </w:pPr>
      <w:r w:rsidRPr="00F44F8B">
        <w:rPr>
          <w:sz w:val="20"/>
          <w:szCs w:val="20"/>
        </w:rPr>
        <w:t>As the state’s largest</w:t>
      </w:r>
      <w:r w:rsidR="001A7878" w:rsidRPr="00F44F8B">
        <w:rPr>
          <w:sz w:val="20"/>
          <w:szCs w:val="20"/>
        </w:rPr>
        <w:t xml:space="preserve"> employer</w:t>
      </w:r>
      <w:r w:rsidR="00635C13" w:rsidRPr="00F44F8B">
        <w:rPr>
          <w:sz w:val="20"/>
          <w:szCs w:val="20"/>
        </w:rPr>
        <w:t>,</w:t>
      </w:r>
      <w:r w:rsidRPr="00F44F8B">
        <w:rPr>
          <w:sz w:val="20"/>
          <w:szCs w:val="20"/>
        </w:rPr>
        <w:t xml:space="preserve"> we recognise the value in diversity and the benefits of leveraging the experiences and perspectives of all employees.</w:t>
      </w:r>
    </w:p>
    <w:p w14:paraId="3055AB0A" w14:textId="77777777" w:rsidR="00040F54" w:rsidRPr="00F44F8B" w:rsidRDefault="00040F54" w:rsidP="00040F54">
      <w:pPr>
        <w:pStyle w:val="PSC-Bullets2"/>
        <w:rPr>
          <w:sz w:val="20"/>
          <w:szCs w:val="20"/>
        </w:rPr>
      </w:pPr>
      <w:r w:rsidRPr="00F44F8B">
        <w:rPr>
          <w:sz w:val="20"/>
          <w:szCs w:val="20"/>
        </w:rPr>
        <w:t>The sector’s new </w:t>
      </w:r>
      <w:hyperlink r:id="rId11" w:history="1">
        <w:r w:rsidRPr="00194B14">
          <w:rPr>
            <w:rStyle w:val="Hyperlink"/>
            <w:sz w:val="20"/>
            <w:szCs w:val="18"/>
          </w:rPr>
          <w:t>Inclusion and diversity strategy 2021–2025</w:t>
        </w:r>
      </w:hyperlink>
      <w:r w:rsidRPr="00F44F8B">
        <w:rPr>
          <w:sz w:val="20"/>
          <w:szCs w:val="20"/>
        </w:rPr>
        <w:t xml:space="preserve"> outlines a vision for a Queensland public sector for all, where everyone feels safe, respected and included. </w:t>
      </w:r>
    </w:p>
    <w:p w14:paraId="58B44420" w14:textId="1EB2F243" w:rsidR="00040F54" w:rsidRPr="00F44F8B" w:rsidRDefault="00040F54" w:rsidP="00040F54">
      <w:pPr>
        <w:pStyle w:val="PSC-Bullets2"/>
        <w:rPr>
          <w:sz w:val="20"/>
          <w:szCs w:val="20"/>
        </w:rPr>
      </w:pPr>
      <w:r w:rsidRPr="00F44F8B">
        <w:rPr>
          <w:sz w:val="20"/>
          <w:szCs w:val="20"/>
        </w:rPr>
        <w:t>The Queensland public sector has committed to systemic change to create more inclusive and diverse workplace cultures where every employee can thrive.</w:t>
      </w:r>
    </w:p>
    <w:p w14:paraId="5204BAC6" w14:textId="6380280A" w:rsidR="00766213" w:rsidRDefault="00635C13" w:rsidP="00F44F8B">
      <w:pPr>
        <w:pStyle w:val="PSC-Heading2"/>
      </w:pPr>
      <w:r>
        <w:t>Purpose of the communication campaign</w:t>
      </w:r>
    </w:p>
    <w:p w14:paraId="0165AAB6" w14:textId="317AC550" w:rsidR="00766213" w:rsidRPr="00F44F8B" w:rsidRDefault="00766213" w:rsidP="00635C13">
      <w:pPr>
        <w:pStyle w:val="PSC-Bullets2"/>
        <w:rPr>
          <w:sz w:val="20"/>
          <w:szCs w:val="20"/>
        </w:rPr>
      </w:pPr>
      <w:r w:rsidRPr="00F44F8B">
        <w:rPr>
          <w:sz w:val="20"/>
          <w:szCs w:val="20"/>
        </w:rPr>
        <w:t xml:space="preserve">For many years employee diversity profile data has been collected within agencies, de-identified and provided at a high-level to enable an understanding of the entire </w:t>
      </w:r>
      <w:hyperlink r:id="rId12" w:history="1">
        <w:r w:rsidRPr="00194B14">
          <w:rPr>
            <w:rStyle w:val="Hyperlink"/>
            <w:sz w:val="20"/>
            <w:szCs w:val="18"/>
          </w:rPr>
          <w:t>Queensland public sector workforce</w:t>
        </w:r>
      </w:hyperlink>
      <w:r w:rsidRPr="00F44F8B">
        <w:rPr>
          <w:sz w:val="20"/>
          <w:szCs w:val="20"/>
        </w:rPr>
        <w:t xml:space="preserve"> diversity profile.</w:t>
      </w:r>
    </w:p>
    <w:p w14:paraId="3452C4A9" w14:textId="62664F4C" w:rsidR="00766213" w:rsidRPr="00F44F8B" w:rsidRDefault="00766213" w:rsidP="00635C13">
      <w:pPr>
        <w:pStyle w:val="PSC-Bullets2"/>
        <w:rPr>
          <w:sz w:val="20"/>
          <w:szCs w:val="20"/>
        </w:rPr>
      </w:pPr>
      <w:r w:rsidRPr="00F44F8B">
        <w:rPr>
          <w:sz w:val="20"/>
          <w:szCs w:val="20"/>
        </w:rPr>
        <w:t xml:space="preserve">In the past 12 months, there has been significant work to update our diversity definitions – aligning with national standards, contemporary language, and broadening definitions (e.g. recognising Australian South Sea Islanders, including non-binary as a gender option, and broadening scope for people from culturally and linguistically diverse backgrounds). </w:t>
      </w:r>
    </w:p>
    <w:p w14:paraId="664F583E" w14:textId="48D7AF7B" w:rsidR="00766213" w:rsidRPr="00F44F8B" w:rsidRDefault="00766213" w:rsidP="00635C13">
      <w:pPr>
        <w:pStyle w:val="PSC-Bullets2"/>
        <w:rPr>
          <w:sz w:val="20"/>
          <w:szCs w:val="20"/>
        </w:rPr>
      </w:pPr>
      <w:r w:rsidRPr="00F44F8B">
        <w:rPr>
          <w:sz w:val="20"/>
          <w:szCs w:val="20"/>
        </w:rPr>
        <w:t>For these reasons, all employees are being asked to consider the updated categories available to them and to take the time to ensure that their diversity data is up-to-date.</w:t>
      </w:r>
    </w:p>
    <w:p w14:paraId="5FAEE30A" w14:textId="1C13AC54" w:rsidR="00635C13" w:rsidRPr="00F44F8B" w:rsidRDefault="00635C13" w:rsidP="00635C13">
      <w:pPr>
        <w:pStyle w:val="PSC-Bullets2"/>
        <w:rPr>
          <w:sz w:val="20"/>
          <w:szCs w:val="20"/>
        </w:rPr>
      </w:pPr>
      <w:r w:rsidRPr="00F44F8B">
        <w:rPr>
          <w:sz w:val="20"/>
          <w:szCs w:val="20"/>
        </w:rPr>
        <w:t xml:space="preserve">Having accurate diversity data about our workforce can signal where initiatives are succeeding or where efforts might need to be focused for better future </w:t>
      </w:r>
      <w:r w:rsidR="00F44F8B">
        <w:rPr>
          <w:sz w:val="20"/>
          <w:szCs w:val="20"/>
        </w:rPr>
        <w:t>outcomes.</w:t>
      </w:r>
    </w:p>
    <w:p w14:paraId="5348EFF1" w14:textId="77777777" w:rsidR="00635C13" w:rsidRPr="00F44F8B" w:rsidRDefault="00635C13" w:rsidP="00635C13">
      <w:pPr>
        <w:pStyle w:val="PSC-Bullets2"/>
        <w:rPr>
          <w:sz w:val="20"/>
          <w:szCs w:val="20"/>
        </w:rPr>
      </w:pPr>
      <w:r w:rsidRPr="00F44F8B">
        <w:rPr>
          <w:sz w:val="20"/>
          <w:szCs w:val="20"/>
        </w:rPr>
        <w:t>Without data to give us a clear picture of what our Queensland public sector workforce looks like we won’t know what to celebrate, or what to improve. We can’t know this unless our employees provide us with their diversity profile.</w:t>
      </w:r>
    </w:p>
    <w:p w14:paraId="16A6768A" w14:textId="77777777" w:rsidR="00040F54" w:rsidRPr="00593F41" w:rsidRDefault="00040F54" w:rsidP="00F44F8B">
      <w:pPr>
        <w:pStyle w:val="PSC-Heading2"/>
      </w:pPr>
      <w:r w:rsidRPr="00593F41">
        <w:t>Communication campaign</w:t>
      </w:r>
    </w:p>
    <w:p w14:paraId="0B1E49BA" w14:textId="77777777" w:rsidR="00040F54" w:rsidRPr="00F44F8B" w:rsidRDefault="00040F54" w:rsidP="008C09E3">
      <w:pPr>
        <w:pStyle w:val="PSC-Heading3"/>
        <w:rPr>
          <w:color w:val="007A6D"/>
          <w:sz w:val="20"/>
          <w:szCs w:val="16"/>
        </w:rPr>
      </w:pPr>
      <w:r w:rsidRPr="00F44F8B">
        <w:rPr>
          <w:color w:val="007A6D"/>
          <w:sz w:val="20"/>
          <w:szCs w:val="16"/>
        </w:rPr>
        <w:t>General</w:t>
      </w:r>
    </w:p>
    <w:p w14:paraId="23FF23E3" w14:textId="644BB9B4" w:rsidR="00040F54" w:rsidRPr="00F44F8B" w:rsidRDefault="00040F54" w:rsidP="00635C13">
      <w:pPr>
        <w:pStyle w:val="PSC-Bullets2"/>
        <w:rPr>
          <w:sz w:val="20"/>
          <w:szCs w:val="20"/>
        </w:rPr>
      </w:pPr>
      <w:r w:rsidRPr="00F44F8B">
        <w:rPr>
          <w:sz w:val="20"/>
          <w:szCs w:val="20"/>
        </w:rPr>
        <w:t xml:space="preserve">Big change starts </w:t>
      </w:r>
      <w:r w:rsidR="00F44F8B" w:rsidRPr="00F44F8B">
        <w:rPr>
          <w:sz w:val="20"/>
          <w:szCs w:val="20"/>
        </w:rPr>
        <w:t>with you.</w:t>
      </w:r>
    </w:p>
    <w:p w14:paraId="0E10819A" w14:textId="22086AF8" w:rsidR="00040F54" w:rsidRPr="00F44F8B" w:rsidRDefault="00040F54" w:rsidP="00635C13">
      <w:pPr>
        <w:pStyle w:val="PSC-Bullets2"/>
        <w:rPr>
          <w:sz w:val="20"/>
          <w:szCs w:val="20"/>
        </w:rPr>
      </w:pPr>
      <w:r w:rsidRPr="00F44F8B">
        <w:rPr>
          <w:sz w:val="20"/>
          <w:szCs w:val="20"/>
        </w:rPr>
        <w:t>By taking one small action and providing accurate information, you can help us understand our workforce profile</w:t>
      </w:r>
      <w:r w:rsidR="00ED65F5" w:rsidRPr="00F44F8B">
        <w:rPr>
          <w:sz w:val="20"/>
          <w:szCs w:val="20"/>
        </w:rPr>
        <w:t>, so we can</w:t>
      </w:r>
      <w:r w:rsidRPr="00F44F8B">
        <w:rPr>
          <w:sz w:val="20"/>
          <w:szCs w:val="20"/>
        </w:rPr>
        <w:t xml:space="preserve"> </w:t>
      </w:r>
      <w:r w:rsidR="00766213" w:rsidRPr="00F44F8B">
        <w:rPr>
          <w:sz w:val="20"/>
          <w:szCs w:val="20"/>
        </w:rPr>
        <w:t>implement</w:t>
      </w:r>
      <w:r w:rsidRPr="00F44F8B">
        <w:rPr>
          <w:sz w:val="20"/>
          <w:szCs w:val="20"/>
        </w:rPr>
        <w:t xml:space="preserve"> the right programs for our employees.  </w:t>
      </w:r>
    </w:p>
    <w:p w14:paraId="2A48A506" w14:textId="77777777" w:rsidR="00040F54" w:rsidRPr="00F44F8B" w:rsidRDefault="00040F54" w:rsidP="00635C13">
      <w:pPr>
        <w:pStyle w:val="PSC-Bullets2"/>
        <w:rPr>
          <w:sz w:val="20"/>
          <w:szCs w:val="20"/>
        </w:rPr>
      </w:pPr>
      <w:bookmarkStart w:id="1" w:name="_Hlk73002018"/>
      <w:r w:rsidRPr="00F44F8B">
        <w:rPr>
          <w:sz w:val="20"/>
          <w:szCs w:val="20"/>
        </w:rPr>
        <w:t xml:space="preserve">You can be confident that your information will be used in accordance with the </w:t>
      </w:r>
      <w:hyperlink r:id="rId13" w:history="1">
        <w:r w:rsidRPr="00F44F8B">
          <w:rPr>
            <w:i/>
            <w:iCs/>
            <w:sz w:val="20"/>
            <w:szCs w:val="20"/>
          </w:rPr>
          <w:t>Information Privacy Act 2009</w:t>
        </w:r>
      </w:hyperlink>
      <w:r w:rsidRPr="00F44F8B">
        <w:rPr>
          <w:sz w:val="20"/>
          <w:szCs w:val="20"/>
        </w:rPr>
        <w:t xml:space="preserve">, that your agency is bound by. The information you provide will be used for statistical purposes only and no information identifying you personally will be disclosed to any agency or person. </w:t>
      </w:r>
    </w:p>
    <w:bookmarkEnd w:id="1"/>
    <w:p w14:paraId="3FEF93DF" w14:textId="179F2A62" w:rsidR="00040F54" w:rsidRPr="00F44F8B" w:rsidRDefault="00040F54" w:rsidP="00635C13">
      <w:pPr>
        <w:pStyle w:val="PSC-Bullets2"/>
        <w:rPr>
          <w:sz w:val="20"/>
          <w:szCs w:val="20"/>
        </w:rPr>
      </w:pPr>
      <w:r w:rsidRPr="00F44F8B">
        <w:rPr>
          <w:sz w:val="20"/>
          <w:szCs w:val="20"/>
        </w:rPr>
        <w:t xml:space="preserve">By having a diverse and inclusive workplace, we can benefit from the different talents, </w:t>
      </w:r>
      <w:r w:rsidR="00635C13" w:rsidRPr="00F44F8B">
        <w:rPr>
          <w:sz w:val="20"/>
          <w:szCs w:val="20"/>
        </w:rPr>
        <w:t>experiences,</w:t>
      </w:r>
      <w:r w:rsidRPr="00F44F8B">
        <w:rPr>
          <w:sz w:val="20"/>
          <w:szCs w:val="20"/>
        </w:rPr>
        <w:t xml:space="preserve"> and perspectives of all employees. </w:t>
      </w:r>
    </w:p>
    <w:p w14:paraId="19735356" w14:textId="77777777" w:rsidR="00040F54" w:rsidRPr="00F44F8B" w:rsidRDefault="00040F54" w:rsidP="00635C13">
      <w:pPr>
        <w:pStyle w:val="PSC-Bullets2"/>
        <w:rPr>
          <w:sz w:val="20"/>
          <w:szCs w:val="20"/>
        </w:rPr>
      </w:pPr>
      <w:r w:rsidRPr="00F44F8B">
        <w:rPr>
          <w:sz w:val="20"/>
          <w:szCs w:val="20"/>
        </w:rPr>
        <w:t>The Queensland public sector recognises that a broad range of perspectives, approaches and ideas makes us a stronger, more creative public sector, better able to engage with and serve the community.  </w:t>
      </w:r>
    </w:p>
    <w:p w14:paraId="7850B9D2" w14:textId="77777777" w:rsidR="00040F54" w:rsidRPr="00F44F8B" w:rsidRDefault="00040F54" w:rsidP="00635C13">
      <w:pPr>
        <w:pStyle w:val="PSC-Bullets2"/>
        <w:rPr>
          <w:sz w:val="20"/>
          <w:szCs w:val="20"/>
        </w:rPr>
      </w:pPr>
      <w:r w:rsidRPr="00F44F8B">
        <w:rPr>
          <w:sz w:val="20"/>
          <w:szCs w:val="20"/>
        </w:rPr>
        <w:t>As an employer, the Queensland public sector values who you are as an individual – the whole you.</w:t>
      </w:r>
    </w:p>
    <w:p w14:paraId="4BF5943D" w14:textId="77777777" w:rsidR="00040F54" w:rsidRPr="00F44F8B" w:rsidRDefault="00040F54" w:rsidP="00635C13">
      <w:pPr>
        <w:pStyle w:val="PSC-Bullets2"/>
        <w:rPr>
          <w:sz w:val="20"/>
          <w:szCs w:val="20"/>
        </w:rPr>
      </w:pPr>
      <w:r w:rsidRPr="00F44F8B">
        <w:rPr>
          <w:sz w:val="20"/>
          <w:szCs w:val="20"/>
        </w:rPr>
        <w:lastRenderedPageBreak/>
        <w:t xml:space="preserve">The Queensland public sector is committed to creating a public sector that is representative of the community we serve and where all employees feel safe, </w:t>
      </w:r>
      <w:proofErr w:type="gramStart"/>
      <w:r w:rsidRPr="00F44F8B">
        <w:rPr>
          <w:sz w:val="20"/>
          <w:szCs w:val="20"/>
        </w:rPr>
        <w:t>respected</w:t>
      </w:r>
      <w:proofErr w:type="gramEnd"/>
      <w:r w:rsidRPr="00F44F8B">
        <w:rPr>
          <w:sz w:val="20"/>
          <w:szCs w:val="20"/>
        </w:rPr>
        <w:t xml:space="preserve"> and included. </w:t>
      </w:r>
    </w:p>
    <w:p w14:paraId="2744D82E" w14:textId="77777777" w:rsidR="00040F54" w:rsidRPr="00F44F8B" w:rsidRDefault="00040F54" w:rsidP="00635C13">
      <w:pPr>
        <w:pStyle w:val="PSC-Bullets2"/>
        <w:rPr>
          <w:sz w:val="20"/>
          <w:szCs w:val="20"/>
        </w:rPr>
      </w:pPr>
      <w:r w:rsidRPr="00F44F8B">
        <w:rPr>
          <w:sz w:val="20"/>
          <w:szCs w:val="20"/>
        </w:rPr>
        <w:t xml:space="preserve">This campaign is an initiative of the Public Service Commission on behalf of the Queensland public sector, and as part of our ongoing commitment to building an inclusive and diverse workforce. </w:t>
      </w:r>
    </w:p>
    <w:p w14:paraId="29983711" w14:textId="59A56194" w:rsidR="009D605E" w:rsidRPr="00F44F8B" w:rsidRDefault="00040F54" w:rsidP="00635C13">
      <w:pPr>
        <w:pStyle w:val="PSC-Bullets2"/>
        <w:rPr>
          <w:sz w:val="20"/>
          <w:szCs w:val="20"/>
        </w:rPr>
      </w:pPr>
      <w:r w:rsidRPr="00F44F8B">
        <w:rPr>
          <w:sz w:val="20"/>
          <w:szCs w:val="20"/>
        </w:rPr>
        <w:t>Update your diversity information now!</w:t>
      </w:r>
    </w:p>
    <w:p w14:paraId="1C41DAAE" w14:textId="645CE8CC" w:rsidR="00040F54" w:rsidRPr="00F44F8B" w:rsidRDefault="00040F54" w:rsidP="00635C13">
      <w:pPr>
        <w:pStyle w:val="PSC-Heading3"/>
        <w:rPr>
          <w:color w:val="007A6D"/>
          <w:sz w:val="22"/>
          <w:szCs w:val="18"/>
        </w:rPr>
      </w:pPr>
      <w:r w:rsidRPr="00F44F8B">
        <w:rPr>
          <w:color w:val="007A6D"/>
          <w:sz w:val="22"/>
          <w:szCs w:val="18"/>
        </w:rPr>
        <w:t>How to update your diversity information</w:t>
      </w:r>
    </w:p>
    <w:p w14:paraId="2D754E83" w14:textId="5B991EDD" w:rsidR="00040F54" w:rsidRPr="00F44F8B" w:rsidRDefault="00040F54" w:rsidP="00040F54">
      <w:pPr>
        <w:rPr>
          <w:b/>
          <w:bCs/>
          <w:sz w:val="20"/>
        </w:rPr>
      </w:pPr>
      <w:r w:rsidRPr="00F44F8B">
        <w:rPr>
          <w:b/>
          <w:bCs/>
          <w:sz w:val="20"/>
        </w:rPr>
        <w:t>Payroll system:</w:t>
      </w:r>
    </w:p>
    <w:p w14:paraId="0851C19F" w14:textId="77777777" w:rsidR="00040F54" w:rsidRPr="00F44F8B" w:rsidRDefault="00040F54" w:rsidP="00040F54">
      <w:pPr>
        <w:pStyle w:val="PSC-Bullets2"/>
        <w:rPr>
          <w:sz w:val="20"/>
          <w:szCs w:val="20"/>
          <w:lang w:val="en-AU"/>
        </w:rPr>
      </w:pPr>
      <w:r w:rsidRPr="00F44F8B">
        <w:rPr>
          <w:sz w:val="20"/>
          <w:szCs w:val="20"/>
          <w:lang w:val="en-AU"/>
        </w:rPr>
        <w:t xml:space="preserve">Follow these steps to update your diversity information: </w:t>
      </w:r>
    </w:p>
    <w:p w14:paraId="437DB5EC" w14:textId="1D9FA5A8" w:rsidR="00040F54" w:rsidRPr="00F44F8B" w:rsidRDefault="00040F54" w:rsidP="00040F54">
      <w:pPr>
        <w:pStyle w:val="PSC-Bullets3"/>
        <w:rPr>
          <w:sz w:val="20"/>
          <w:szCs w:val="20"/>
        </w:rPr>
      </w:pPr>
      <w:r w:rsidRPr="00F44F8B">
        <w:rPr>
          <w:sz w:val="20"/>
          <w:szCs w:val="20"/>
        </w:rPr>
        <w:t>log into payroll system</w:t>
      </w:r>
    </w:p>
    <w:p w14:paraId="48B8EB50" w14:textId="77777777" w:rsidR="00040F54" w:rsidRPr="00F44F8B" w:rsidRDefault="00040F54" w:rsidP="00040F54">
      <w:pPr>
        <w:pStyle w:val="PSC-Bullets3"/>
        <w:rPr>
          <w:sz w:val="20"/>
          <w:szCs w:val="20"/>
        </w:rPr>
      </w:pPr>
      <w:r w:rsidRPr="00F44F8B">
        <w:rPr>
          <w:sz w:val="20"/>
          <w:szCs w:val="20"/>
        </w:rPr>
        <w:t>select the tab which contains personal information</w:t>
      </w:r>
    </w:p>
    <w:p w14:paraId="792827F6" w14:textId="77777777" w:rsidR="00040F54" w:rsidRPr="00F44F8B" w:rsidRDefault="00040F54" w:rsidP="00040F54">
      <w:pPr>
        <w:pStyle w:val="PSC-Bullets3"/>
        <w:rPr>
          <w:sz w:val="20"/>
          <w:szCs w:val="20"/>
        </w:rPr>
      </w:pPr>
      <w:r w:rsidRPr="00F44F8B">
        <w:rPr>
          <w:sz w:val="20"/>
          <w:szCs w:val="20"/>
        </w:rPr>
        <w:t>check and update your diversity information</w:t>
      </w:r>
    </w:p>
    <w:p w14:paraId="149208A6" w14:textId="77777777" w:rsidR="00040F54" w:rsidRPr="00F44F8B" w:rsidRDefault="00040F54" w:rsidP="00040F54">
      <w:pPr>
        <w:pStyle w:val="PSC-Bullets3"/>
        <w:rPr>
          <w:sz w:val="20"/>
          <w:szCs w:val="20"/>
        </w:rPr>
      </w:pPr>
      <w:r w:rsidRPr="00F44F8B">
        <w:rPr>
          <w:sz w:val="20"/>
          <w:szCs w:val="20"/>
        </w:rPr>
        <w:t>save your changes.</w:t>
      </w:r>
    </w:p>
    <w:p w14:paraId="7A057B65" w14:textId="77777777" w:rsidR="00040F54" w:rsidRPr="00F44F8B" w:rsidRDefault="00040F54" w:rsidP="00040F54">
      <w:pPr>
        <w:rPr>
          <w:b/>
          <w:bCs/>
          <w:sz w:val="20"/>
        </w:rPr>
      </w:pPr>
      <w:r w:rsidRPr="00F44F8B">
        <w:rPr>
          <w:b/>
          <w:bCs/>
          <w:sz w:val="20"/>
        </w:rPr>
        <w:t>Paper-based form:</w:t>
      </w:r>
    </w:p>
    <w:p w14:paraId="3F5BC6A8" w14:textId="77777777" w:rsidR="00040F54" w:rsidRPr="00F44F8B" w:rsidRDefault="00040F54" w:rsidP="00040F54">
      <w:pPr>
        <w:pStyle w:val="PSC-Bullets2"/>
        <w:rPr>
          <w:sz w:val="20"/>
          <w:szCs w:val="20"/>
        </w:rPr>
      </w:pPr>
      <w:r w:rsidRPr="00F44F8B">
        <w:rPr>
          <w:sz w:val="20"/>
          <w:szCs w:val="20"/>
        </w:rPr>
        <w:t>Visit our intranet homepage to find out how to update your diversity information.</w:t>
      </w:r>
    </w:p>
    <w:p w14:paraId="422DE7A6" w14:textId="11C84EE2" w:rsidR="00040F54" w:rsidRPr="00F44F8B" w:rsidRDefault="00040F54" w:rsidP="008C09E3">
      <w:pPr>
        <w:pStyle w:val="PSC-Heading3"/>
        <w:rPr>
          <w:color w:val="007A6D"/>
          <w:sz w:val="22"/>
          <w:szCs w:val="18"/>
        </w:rPr>
      </w:pPr>
      <w:r w:rsidRPr="00F44F8B">
        <w:rPr>
          <w:color w:val="007A6D"/>
          <w:sz w:val="22"/>
          <w:szCs w:val="18"/>
        </w:rPr>
        <w:t xml:space="preserve">Privacy and confidentiality </w:t>
      </w:r>
    </w:p>
    <w:p w14:paraId="37BAB72A" w14:textId="77777777" w:rsidR="00040F54" w:rsidRPr="00F44F8B" w:rsidRDefault="00040F54" w:rsidP="00040F54">
      <w:pPr>
        <w:rPr>
          <w:b/>
          <w:bCs/>
          <w:sz w:val="20"/>
        </w:rPr>
      </w:pPr>
      <w:r w:rsidRPr="00F44F8B">
        <w:rPr>
          <w:b/>
          <w:bCs/>
          <w:sz w:val="20"/>
        </w:rPr>
        <w:t>Payroll system:</w:t>
      </w:r>
    </w:p>
    <w:p w14:paraId="0F3D5301" w14:textId="37BA5B07" w:rsidR="00040F54" w:rsidRPr="00F44F8B" w:rsidRDefault="00040F54" w:rsidP="00040F54">
      <w:pPr>
        <w:pStyle w:val="PSC-Bullets2"/>
        <w:rPr>
          <w:sz w:val="20"/>
          <w:szCs w:val="20"/>
        </w:rPr>
      </w:pPr>
      <w:r w:rsidRPr="00F44F8B">
        <w:rPr>
          <w:sz w:val="20"/>
          <w:szCs w:val="20"/>
        </w:rPr>
        <w:t xml:space="preserve">To help us, help you, and create a more diverse and inclusive workplace, please </w:t>
      </w:r>
      <w:proofErr w:type="gramStart"/>
      <w:r w:rsidRPr="00F44F8B">
        <w:rPr>
          <w:sz w:val="20"/>
          <w:szCs w:val="20"/>
        </w:rPr>
        <w:t>check</w:t>
      </w:r>
      <w:proofErr w:type="gramEnd"/>
      <w:r w:rsidRPr="00F44F8B">
        <w:rPr>
          <w:sz w:val="20"/>
          <w:szCs w:val="20"/>
        </w:rPr>
        <w:t xml:space="preserve"> and update your diversity information in ESS now </w:t>
      </w:r>
      <w:r w:rsidRPr="00F44F8B">
        <w:rPr>
          <w:sz w:val="20"/>
          <w:szCs w:val="20"/>
          <w:highlight w:val="yellow"/>
        </w:rPr>
        <w:t>(</w:t>
      </w:r>
      <w:r w:rsidR="005178AA" w:rsidRPr="00F44F8B">
        <w:rPr>
          <w:sz w:val="20"/>
          <w:szCs w:val="20"/>
          <w:highlight w:val="yellow"/>
        </w:rPr>
        <w:t>insert agency link)</w:t>
      </w:r>
      <w:r w:rsidRPr="00F44F8B">
        <w:rPr>
          <w:sz w:val="20"/>
          <w:szCs w:val="20"/>
        </w:rPr>
        <w:t xml:space="preserve">. </w:t>
      </w:r>
    </w:p>
    <w:p w14:paraId="15D8BFA7" w14:textId="77777777" w:rsidR="00040F54" w:rsidRPr="00F44F8B" w:rsidRDefault="00040F54" w:rsidP="00040F54">
      <w:pPr>
        <w:pStyle w:val="PSC-Bullets2"/>
        <w:rPr>
          <w:i/>
          <w:iCs/>
          <w:sz w:val="20"/>
          <w:szCs w:val="20"/>
        </w:rPr>
      </w:pPr>
      <w:r w:rsidRPr="00F44F8B">
        <w:rPr>
          <w:sz w:val="20"/>
          <w:szCs w:val="20"/>
        </w:rPr>
        <w:t xml:space="preserve">It will take less than five minutes to complete, and you can be confident that your information will be used in accordance with the </w:t>
      </w:r>
      <w:hyperlink r:id="rId14" w:history="1">
        <w:r w:rsidRPr="00F44F8B">
          <w:rPr>
            <w:i/>
            <w:iCs/>
            <w:sz w:val="20"/>
            <w:szCs w:val="20"/>
          </w:rPr>
          <w:t>Information Privacy Act 2009</w:t>
        </w:r>
      </w:hyperlink>
      <w:r w:rsidRPr="00F44F8B">
        <w:rPr>
          <w:i/>
          <w:iCs/>
          <w:sz w:val="20"/>
          <w:szCs w:val="20"/>
        </w:rPr>
        <w:t xml:space="preserve">. </w:t>
      </w:r>
    </w:p>
    <w:p w14:paraId="023E80FD" w14:textId="04E665B7" w:rsidR="00040F54" w:rsidRPr="00F44F8B" w:rsidRDefault="00040F54" w:rsidP="00040F54">
      <w:pPr>
        <w:pStyle w:val="PSC-Bullets2"/>
        <w:rPr>
          <w:sz w:val="20"/>
          <w:szCs w:val="20"/>
        </w:rPr>
      </w:pPr>
      <w:r w:rsidRPr="00F44F8B">
        <w:rPr>
          <w:sz w:val="20"/>
          <w:szCs w:val="20"/>
        </w:rPr>
        <w:t xml:space="preserve">The information you provide will be used for statistical purposes only and no information identifying you personally will be disclosed to any agency or person. </w:t>
      </w:r>
    </w:p>
    <w:p w14:paraId="32E71140" w14:textId="7E856251" w:rsidR="00040F54" w:rsidRPr="00F44F8B" w:rsidRDefault="00040F54" w:rsidP="00040F54">
      <w:pPr>
        <w:pStyle w:val="PSC-Bullets2"/>
        <w:rPr>
          <w:sz w:val="20"/>
          <w:szCs w:val="20"/>
        </w:rPr>
      </w:pPr>
      <w:r w:rsidRPr="00F44F8B">
        <w:rPr>
          <w:sz w:val="20"/>
          <w:szCs w:val="20"/>
        </w:rPr>
        <w:t xml:space="preserve">Your data, once on file, is only accessible by appropriately authorised officers within your agency and shared-service provider. </w:t>
      </w:r>
    </w:p>
    <w:p w14:paraId="647709B7" w14:textId="77777777" w:rsidR="00040F54" w:rsidRPr="00F44F8B" w:rsidRDefault="00040F54" w:rsidP="00040F54">
      <w:pPr>
        <w:rPr>
          <w:b/>
          <w:bCs/>
          <w:sz w:val="20"/>
        </w:rPr>
      </w:pPr>
      <w:r w:rsidRPr="00F44F8B">
        <w:rPr>
          <w:b/>
          <w:bCs/>
          <w:sz w:val="20"/>
        </w:rPr>
        <w:t>Paper-based form:</w:t>
      </w:r>
    </w:p>
    <w:p w14:paraId="2D66DDFC" w14:textId="75A1BC53" w:rsidR="00040F54" w:rsidRPr="00F44F8B" w:rsidRDefault="00040F54" w:rsidP="00040F54">
      <w:pPr>
        <w:pStyle w:val="PSC-Bullets2"/>
        <w:rPr>
          <w:sz w:val="20"/>
          <w:szCs w:val="20"/>
          <w:lang w:val="en-AU"/>
        </w:rPr>
      </w:pPr>
      <w:r w:rsidRPr="00F44F8B">
        <w:rPr>
          <w:sz w:val="20"/>
          <w:szCs w:val="20"/>
          <w:lang w:val="en-AU"/>
        </w:rPr>
        <w:t>To help us, help you, and create a more diverse workplace, please complete the Work</w:t>
      </w:r>
      <w:r w:rsidR="00FA2DE5" w:rsidRPr="00F44F8B">
        <w:rPr>
          <w:sz w:val="20"/>
          <w:szCs w:val="20"/>
          <w:lang w:val="en-AU"/>
        </w:rPr>
        <w:t>force</w:t>
      </w:r>
      <w:r w:rsidRPr="00F44F8B">
        <w:rPr>
          <w:sz w:val="20"/>
          <w:szCs w:val="20"/>
          <w:lang w:val="en-AU"/>
        </w:rPr>
        <w:t xml:space="preserve"> diversity census form </w:t>
      </w:r>
      <w:r w:rsidRPr="00F44F8B">
        <w:rPr>
          <w:sz w:val="20"/>
          <w:szCs w:val="20"/>
          <w:highlight w:val="yellow"/>
          <w:lang w:val="en-AU"/>
        </w:rPr>
        <w:t>(</w:t>
      </w:r>
      <w:r w:rsidR="00C173B3" w:rsidRPr="00F44F8B">
        <w:rPr>
          <w:sz w:val="20"/>
          <w:szCs w:val="20"/>
          <w:highlight w:val="yellow"/>
          <w:lang w:val="en-AU"/>
        </w:rPr>
        <w:t xml:space="preserve">insert link to agency form or link to </w:t>
      </w:r>
      <w:hyperlink r:id="rId15" w:history="1">
        <w:r w:rsidR="00E2200D" w:rsidRPr="00E2200D">
          <w:rPr>
            <w:rStyle w:val="Hyperlink"/>
            <w:sz w:val="20"/>
            <w:szCs w:val="20"/>
            <w:highlight w:val="yellow"/>
            <w:lang w:val="en-AU"/>
          </w:rPr>
          <w:t>sector-wide</w:t>
        </w:r>
        <w:r w:rsidR="00C173B3" w:rsidRPr="00E2200D">
          <w:rPr>
            <w:rStyle w:val="Hyperlink"/>
            <w:sz w:val="20"/>
            <w:szCs w:val="20"/>
            <w:highlight w:val="yellow"/>
            <w:lang w:val="en-AU"/>
          </w:rPr>
          <w:t xml:space="preserve"> form</w:t>
        </w:r>
      </w:hyperlink>
      <w:r w:rsidRPr="00F44F8B">
        <w:rPr>
          <w:sz w:val="20"/>
          <w:szCs w:val="20"/>
          <w:highlight w:val="yellow"/>
          <w:lang w:val="en-AU"/>
        </w:rPr>
        <w:t>)</w:t>
      </w:r>
      <w:r w:rsidRPr="00F44F8B">
        <w:rPr>
          <w:sz w:val="20"/>
          <w:szCs w:val="20"/>
          <w:lang w:val="en-AU"/>
        </w:rPr>
        <w:t xml:space="preserve"> and email to </w:t>
      </w:r>
      <w:hyperlink r:id="rId16" w:history="1">
        <w:r w:rsidR="00C173B3" w:rsidRPr="00F44F8B">
          <w:rPr>
            <w:sz w:val="20"/>
            <w:szCs w:val="20"/>
            <w:highlight w:val="yellow"/>
          </w:rPr>
          <w:t>XX@XX.qld.gov.au</w:t>
        </w:r>
      </w:hyperlink>
    </w:p>
    <w:p w14:paraId="5E5ED42E" w14:textId="77777777" w:rsidR="00040F54" w:rsidRPr="00F44F8B" w:rsidRDefault="00040F54" w:rsidP="00040F54">
      <w:pPr>
        <w:pStyle w:val="PSC-Bullets2"/>
        <w:rPr>
          <w:sz w:val="20"/>
          <w:szCs w:val="20"/>
          <w:lang w:val="en-AU"/>
        </w:rPr>
      </w:pPr>
      <w:r w:rsidRPr="00F44F8B">
        <w:rPr>
          <w:sz w:val="20"/>
          <w:szCs w:val="20"/>
          <w:lang w:val="en-AU"/>
        </w:rPr>
        <w:t xml:space="preserve">It will take less than five minutes to complete, and you can be confident that your information will be used in accordance with the </w:t>
      </w:r>
      <w:hyperlink r:id="rId17" w:history="1">
        <w:r w:rsidRPr="00F44F8B">
          <w:rPr>
            <w:i/>
            <w:iCs/>
            <w:sz w:val="20"/>
            <w:szCs w:val="20"/>
            <w:lang w:val="en-AU"/>
          </w:rPr>
          <w:t>Information Privacy Act 2009</w:t>
        </w:r>
      </w:hyperlink>
      <w:r w:rsidRPr="00F44F8B">
        <w:rPr>
          <w:i/>
          <w:iCs/>
          <w:sz w:val="20"/>
          <w:szCs w:val="20"/>
          <w:lang w:val="en-AU"/>
        </w:rPr>
        <w:t xml:space="preserve">. </w:t>
      </w:r>
    </w:p>
    <w:p w14:paraId="54B260AE" w14:textId="77777777" w:rsidR="00040F54" w:rsidRPr="00F44F8B" w:rsidRDefault="00040F54" w:rsidP="00040F54">
      <w:pPr>
        <w:pStyle w:val="PSC-Bullets2"/>
        <w:rPr>
          <w:sz w:val="20"/>
          <w:szCs w:val="20"/>
        </w:rPr>
      </w:pPr>
      <w:r w:rsidRPr="00F44F8B">
        <w:rPr>
          <w:sz w:val="20"/>
          <w:szCs w:val="20"/>
          <w:lang w:val="en-AU"/>
        </w:rPr>
        <w:t xml:space="preserve">Your information will be entered into our payroll system by authorised officers for the purposes of data entry only. </w:t>
      </w:r>
    </w:p>
    <w:p w14:paraId="704592F6" w14:textId="77777777" w:rsidR="00040F54" w:rsidRPr="00F44F8B" w:rsidRDefault="00040F54" w:rsidP="00040F54">
      <w:pPr>
        <w:pStyle w:val="PSC-Bullets2"/>
        <w:rPr>
          <w:sz w:val="20"/>
          <w:szCs w:val="20"/>
        </w:rPr>
      </w:pPr>
      <w:r w:rsidRPr="00F44F8B">
        <w:rPr>
          <w:sz w:val="20"/>
          <w:szCs w:val="20"/>
          <w:lang w:val="en-AU"/>
        </w:rPr>
        <w:t xml:space="preserve">Your completed form will be confidentially destroyed once the data has been entered. </w:t>
      </w:r>
    </w:p>
    <w:p w14:paraId="76FEC090" w14:textId="642EBE40" w:rsidR="00040F54" w:rsidRPr="00040F54" w:rsidRDefault="00040F54" w:rsidP="00040F54">
      <w:pPr>
        <w:pStyle w:val="PSC-Bullets2"/>
        <w:rPr>
          <w:lang w:val="en-AU"/>
        </w:rPr>
      </w:pPr>
      <w:r w:rsidRPr="00F44F8B">
        <w:rPr>
          <w:sz w:val="20"/>
          <w:szCs w:val="20"/>
          <w:lang w:val="en-AU"/>
        </w:rPr>
        <w:t xml:space="preserve">Your data, once on file, is only accessible by appropriately authorised officers within your agency and shared-service provider. </w:t>
      </w:r>
    </w:p>
    <w:p w14:paraId="3EE0E356" w14:textId="596A460E" w:rsidR="00040F54" w:rsidRPr="00F44F8B" w:rsidRDefault="00040F54" w:rsidP="00B43DBD">
      <w:pPr>
        <w:pStyle w:val="PSC-Heading3"/>
        <w:rPr>
          <w:color w:val="007A6D"/>
          <w:sz w:val="22"/>
          <w:szCs w:val="18"/>
        </w:rPr>
      </w:pPr>
      <w:r w:rsidRPr="00F44F8B">
        <w:rPr>
          <w:color w:val="007A6D"/>
          <w:sz w:val="22"/>
          <w:szCs w:val="18"/>
        </w:rPr>
        <w:t>More information</w:t>
      </w:r>
    </w:p>
    <w:bookmarkEnd w:id="0"/>
    <w:p w14:paraId="2616DA74" w14:textId="2D1DEDDC" w:rsidR="00B43DBD" w:rsidRPr="00F44F8B" w:rsidRDefault="00F44F8B" w:rsidP="00F44F8B">
      <w:pPr>
        <w:pStyle w:val="PSC-Bullets2"/>
        <w:spacing w:after="0" w:line="240" w:lineRule="auto"/>
        <w:rPr>
          <w:color w:val="007A6D"/>
          <w:sz w:val="32"/>
          <w:szCs w:val="28"/>
        </w:rPr>
      </w:pPr>
      <w:r w:rsidRPr="00F44F8B">
        <w:rPr>
          <w:sz w:val="20"/>
          <w:szCs w:val="20"/>
        </w:rPr>
        <w:t xml:space="preserve">Visit </w:t>
      </w:r>
      <w:hyperlink r:id="rId18" w:history="1">
        <w:r w:rsidRPr="00194B14">
          <w:rPr>
            <w:rStyle w:val="Hyperlink"/>
            <w:sz w:val="20"/>
            <w:szCs w:val="18"/>
          </w:rPr>
          <w:t>Workforce diversit</w:t>
        </w:r>
        <w:r w:rsidRPr="00194B14">
          <w:rPr>
            <w:rStyle w:val="Hyperlink"/>
            <w:sz w:val="20"/>
            <w:szCs w:val="18"/>
          </w:rPr>
          <w:t>y census</w:t>
        </w:r>
      </w:hyperlink>
      <w:r w:rsidRPr="00194B14">
        <w:rPr>
          <w:sz w:val="20"/>
          <w:szCs w:val="20"/>
        </w:rPr>
        <w:t>, includin</w:t>
      </w:r>
      <w:r w:rsidRPr="00F44F8B">
        <w:rPr>
          <w:sz w:val="20"/>
          <w:szCs w:val="20"/>
        </w:rPr>
        <w:t>g frequently asked questions, to learn more.</w:t>
      </w:r>
      <w:bookmarkStart w:id="2" w:name="_Hlk73016438"/>
      <w:r w:rsidR="00B43DBD">
        <w:br w:type="page"/>
      </w:r>
    </w:p>
    <w:p w14:paraId="45E8B81B" w14:textId="7301C606" w:rsidR="00040F54" w:rsidRPr="009A552B" w:rsidRDefault="00040F54" w:rsidP="00F44F8B">
      <w:pPr>
        <w:pStyle w:val="PSC-Heading1"/>
      </w:pPr>
      <w:r w:rsidRPr="009A552B">
        <w:lastRenderedPageBreak/>
        <w:t xml:space="preserve">Agency staff emails </w:t>
      </w:r>
    </w:p>
    <w:p w14:paraId="0BEBBEC6" w14:textId="0AEA91BF" w:rsidR="00040F54" w:rsidRDefault="00040F54" w:rsidP="00F44F8B">
      <w:pPr>
        <w:pStyle w:val="PSC-Heading2"/>
      </w:pPr>
      <w:r w:rsidRPr="00040F54">
        <w:t>Email to employees</w:t>
      </w:r>
    </w:p>
    <w:p w14:paraId="6E027909" w14:textId="094BB3A0" w:rsidR="00040F54" w:rsidRPr="00F44F8B" w:rsidRDefault="00040F54" w:rsidP="00040F54">
      <w:pPr>
        <w:rPr>
          <w:sz w:val="20"/>
          <w:szCs w:val="20"/>
        </w:rPr>
      </w:pPr>
      <w:r w:rsidRPr="00F44F8B">
        <w:rPr>
          <w:b/>
          <w:bCs/>
          <w:sz w:val="20"/>
          <w:szCs w:val="20"/>
        </w:rPr>
        <w:t>Subject line:</w:t>
      </w:r>
      <w:r w:rsidRPr="00F44F8B">
        <w:rPr>
          <w:sz w:val="20"/>
          <w:szCs w:val="20"/>
        </w:rPr>
        <w:t xml:space="preserve"> </w:t>
      </w:r>
      <w:proofErr w:type="gramStart"/>
      <w:r w:rsidRPr="00F44F8B">
        <w:rPr>
          <w:sz w:val="20"/>
          <w:szCs w:val="20"/>
        </w:rPr>
        <w:t>Big</w:t>
      </w:r>
      <w:proofErr w:type="gramEnd"/>
      <w:r w:rsidRPr="00F44F8B">
        <w:rPr>
          <w:sz w:val="20"/>
          <w:szCs w:val="20"/>
        </w:rPr>
        <w:t xml:space="preserve"> change starts </w:t>
      </w:r>
      <w:r w:rsidR="00331223" w:rsidRPr="00F44F8B">
        <w:rPr>
          <w:sz w:val="20"/>
          <w:szCs w:val="20"/>
        </w:rPr>
        <w:t>with you</w:t>
      </w:r>
      <w:r w:rsidR="009D605E" w:rsidRPr="00F44F8B">
        <w:rPr>
          <w:sz w:val="20"/>
          <w:szCs w:val="20"/>
        </w:rPr>
        <w:t>!</w:t>
      </w:r>
    </w:p>
    <w:p w14:paraId="6FEA3691" w14:textId="77777777" w:rsidR="00040F54" w:rsidRPr="00F44F8B" w:rsidRDefault="00040F54" w:rsidP="00040F54">
      <w:pPr>
        <w:rPr>
          <w:sz w:val="20"/>
          <w:szCs w:val="20"/>
        </w:rPr>
      </w:pPr>
      <w:r w:rsidRPr="00F44F8B">
        <w:rPr>
          <w:sz w:val="20"/>
          <w:szCs w:val="20"/>
        </w:rPr>
        <w:t>Colleagues</w:t>
      </w:r>
    </w:p>
    <w:p w14:paraId="073C52E3" w14:textId="27E37DF7" w:rsidR="00040F54" w:rsidRPr="00F44F8B" w:rsidRDefault="00040F54" w:rsidP="00040F54">
      <w:pPr>
        <w:rPr>
          <w:sz w:val="20"/>
          <w:szCs w:val="20"/>
        </w:rPr>
      </w:pPr>
      <w:r w:rsidRPr="00F44F8B">
        <w:rPr>
          <w:sz w:val="20"/>
          <w:szCs w:val="20"/>
        </w:rPr>
        <w:t xml:space="preserve">Big change starts </w:t>
      </w:r>
      <w:r w:rsidR="00331223" w:rsidRPr="00F44F8B">
        <w:rPr>
          <w:sz w:val="20"/>
          <w:szCs w:val="20"/>
        </w:rPr>
        <w:t>with you</w:t>
      </w:r>
      <w:r w:rsidRPr="00F44F8B">
        <w:rPr>
          <w:sz w:val="20"/>
          <w:szCs w:val="20"/>
        </w:rPr>
        <w:t xml:space="preserve">… update your diversity information </w:t>
      </w:r>
      <w:r w:rsidR="00812757" w:rsidRPr="00F44F8B">
        <w:rPr>
          <w:sz w:val="20"/>
          <w:szCs w:val="20"/>
        </w:rPr>
        <w:t>today</w:t>
      </w:r>
      <w:r w:rsidRPr="00F44F8B">
        <w:rPr>
          <w:sz w:val="20"/>
          <w:szCs w:val="20"/>
        </w:rPr>
        <w:t xml:space="preserve">. </w:t>
      </w:r>
    </w:p>
    <w:p w14:paraId="30448BD5" w14:textId="77777777" w:rsidR="00040F54" w:rsidRPr="00F44F8B" w:rsidRDefault="00040F54" w:rsidP="00040F54">
      <w:pPr>
        <w:rPr>
          <w:sz w:val="20"/>
          <w:szCs w:val="20"/>
        </w:rPr>
      </w:pPr>
      <w:r w:rsidRPr="00F44F8B">
        <w:rPr>
          <w:sz w:val="20"/>
          <w:szCs w:val="20"/>
        </w:rPr>
        <w:t>By taking one small action and providing accurate information, you can help us understand our workforce profile, so we can make changes needed to see greater gains. It’s about ensuring we have the right programs in place for our workforce.</w:t>
      </w:r>
    </w:p>
    <w:p w14:paraId="50B53B27" w14:textId="752F548B" w:rsidR="00040F54" w:rsidRPr="00F44F8B" w:rsidRDefault="00040F54" w:rsidP="00040F54">
      <w:pPr>
        <w:rPr>
          <w:sz w:val="20"/>
          <w:szCs w:val="20"/>
        </w:rPr>
      </w:pPr>
      <w:r w:rsidRPr="00F44F8B">
        <w:rPr>
          <w:sz w:val="20"/>
          <w:szCs w:val="20"/>
        </w:rPr>
        <w:t xml:space="preserve">To help us, help you, and create a more diverse and inclusive workplace, please </w:t>
      </w:r>
      <w:proofErr w:type="gramStart"/>
      <w:r w:rsidRPr="00F44F8B">
        <w:rPr>
          <w:sz w:val="20"/>
          <w:szCs w:val="20"/>
        </w:rPr>
        <w:t>check</w:t>
      </w:r>
      <w:proofErr w:type="gramEnd"/>
      <w:r w:rsidRPr="00F44F8B">
        <w:rPr>
          <w:sz w:val="20"/>
          <w:szCs w:val="20"/>
        </w:rPr>
        <w:t xml:space="preserve"> and update your diversity information in ESS now </w:t>
      </w:r>
      <w:r w:rsidRPr="00F44F8B">
        <w:rPr>
          <w:sz w:val="20"/>
          <w:szCs w:val="20"/>
          <w:highlight w:val="yellow"/>
        </w:rPr>
        <w:t>(</w:t>
      </w:r>
      <w:r w:rsidR="00C173B3" w:rsidRPr="00F44F8B">
        <w:rPr>
          <w:sz w:val="20"/>
          <w:szCs w:val="20"/>
          <w:highlight w:val="yellow"/>
        </w:rPr>
        <w:t>insert agency link</w:t>
      </w:r>
      <w:r w:rsidRPr="00F44F8B">
        <w:rPr>
          <w:sz w:val="20"/>
          <w:szCs w:val="20"/>
          <w:highlight w:val="yellow"/>
        </w:rPr>
        <w:t>)</w:t>
      </w:r>
      <w:r w:rsidRPr="00F44F8B">
        <w:rPr>
          <w:sz w:val="20"/>
          <w:szCs w:val="20"/>
        </w:rPr>
        <w:t xml:space="preserve">. </w:t>
      </w:r>
    </w:p>
    <w:p w14:paraId="03746FC5" w14:textId="77777777" w:rsidR="001238C0" w:rsidRPr="00F44F8B" w:rsidRDefault="00040F54" w:rsidP="000D1447">
      <w:pPr>
        <w:rPr>
          <w:sz w:val="20"/>
          <w:szCs w:val="20"/>
        </w:rPr>
      </w:pPr>
      <w:r w:rsidRPr="00F44F8B">
        <w:rPr>
          <w:sz w:val="20"/>
          <w:szCs w:val="20"/>
        </w:rPr>
        <w:t xml:space="preserve">It will take less than five minutes to complete, and you can be confident that your information will be used in accordance with the </w:t>
      </w:r>
      <w:hyperlink r:id="rId19" w:history="1">
        <w:r w:rsidRPr="00F44F8B">
          <w:rPr>
            <w:i/>
            <w:iCs/>
            <w:sz w:val="20"/>
            <w:szCs w:val="20"/>
          </w:rPr>
          <w:t>Information Privacy Act 2009</w:t>
        </w:r>
      </w:hyperlink>
      <w:r w:rsidRPr="00F44F8B">
        <w:rPr>
          <w:sz w:val="20"/>
          <w:szCs w:val="20"/>
        </w:rPr>
        <w:t xml:space="preserve">. </w:t>
      </w:r>
    </w:p>
    <w:p w14:paraId="66046812" w14:textId="10901B4F" w:rsidR="00040F54" w:rsidRPr="00F44F8B" w:rsidRDefault="00040F54" w:rsidP="000D1447">
      <w:pPr>
        <w:rPr>
          <w:sz w:val="20"/>
          <w:szCs w:val="20"/>
        </w:rPr>
      </w:pPr>
      <w:r w:rsidRPr="00F44F8B">
        <w:rPr>
          <w:sz w:val="20"/>
          <w:szCs w:val="20"/>
        </w:rPr>
        <w:t xml:space="preserve">The information you provide will be used for statistical purposes only and no information identifying you personally will be disclosed to any agency or person. </w:t>
      </w:r>
    </w:p>
    <w:p w14:paraId="52196829" w14:textId="77777777" w:rsidR="00040F54" w:rsidRPr="00F44F8B" w:rsidRDefault="00040F54" w:rsidP="00040F54">
      <w:pPr>
        <w:rPr>
          <w:sz w:val="20"/>
          <w:szCs w:val="20"/>
        </w:rPr>
      </w:pPr>
      <w:r w:rsidRPr="00F44F8B">
        <w:rPr>
          <w:sz w:val="20"/>
          <w:szCs w:val="20"/>
        </w:rPr>
        <w:t xml:space="preserve">Your data, once on file, is only accessible by appropriately authorised officers within your agency and shared-service provider. </w:t>
      </w:r>
    </w:p>
    <w:p w14:paraId="10FF9D2C" w14:textId="02473F01" w:rsidR="00040F54" w:rsidRPr="00F44F8B" w:rsidRDefault="00040F54" w:rsidP="00040F54">
      <w:pPr>
        <w:rPr>
          <w:color w:val="FF0000"/>
          <w:sz w:val="20"/>
          <w:szCs w:val="20"/>
        </w:rPr>
      </w:pPr>
      <w:r w:rsidRPr="00F44F8B">
        <w:rPr>
          <w:color w:val="FF0000"/>
          <w:sz w:val="20"/>
          <w:szCs w:val="20"/>
        </w:rPr>
        <w:t xml:space="preserve">(Alternative content for those who do not have ESS and/or need to use a paper-based form).  </w:t>
      </w:r>
    </w:p>
    <w:p w14:paraId="393D5F07" w14:textId="38E8A6D4" w:rsidR="00040F54" w:rsidRPr="00F44F8B" w:rsidRDefault="00040F54" w:rsidP="00040F54">
      <w:pPr>
        <w:rPr>
          <w:sz w:val="20"/>
          <w:szCs w:val="20"/>
          <w:highlight w:val="yellow"/>
        </w:rPr>
      </w:pPr>
      <w:r w:rsidRPr="00F44F8B">
        <w:rPr>
          <w:sz w:val="20"/>
          <w:szCs w:val="20"/>
          <w:highlight w:val="yellow"/>
        </w:rPr>
        <w:t>To help us, help you, and create a more diverse workplace, please complete the Work</w:t>
      </w:r>
      <w:r w:rsidR="00FA2DE5" w:rsidRPr="00F44F8B">
        <w:rPr>
          <w:sz w:val="20"/>
          <w:szCs w:val="20"/>
          <w:highlight w:val="yellow"/>
        </w:rPr>
        <w:t>force</w:t>
      </w:r>
      <w:r w:rsidRPr="00F44F8B">
        <w:rPr>
          <w:sz w:val="20"/>
          <w:szCs w:val="20"/>
          <w:highlight w:val="yellow"/>
        </w:rPr>
        <w:t xml:space="preserve"> diversity census form </w:t>
      </w:r>
      <w:r w:rsidR="00C173B3" w:rsidRPr="00F44F8B">
        <w:rPr>
          <w:sz w:val="20"/>
          <w:szCs w:val="20"/>
          <w:highlight w:val="yellow"/>
          <w:lang w:val="en-AU"/>
        </w:rPr>
        <w:t xml:space="preserve">(insert link to agency form or link to </w:t>
      </w:r>
      <w:hyperlink r:id="rId20" w:history="1">
        <w:r w:rsidR="00E2200D" w:rsidRPr="00E2200D">
          <w:rPr>
            <w:rStyle w:val="Hyperlink"/>
            <w:sz w:val="20"/>
            <w:szCs w:val="20"/>
            <w:highlight w:val="yellow"/>
            <w:lang w:val="en-AU"/>
          </w:rPr>
          <w:t>sector-wide form</w:t>
        </w:r>
      </w:hyperlink>
      <w:r w:rsidR="00C173B3" w:rsidRPr="00F44F8B">
        <w:rPr>
          <w:sz w:val="20"/>
          <w:szCs w:val="20"/>
          <w:highlight w:val="yellow"/>
          <w:lang w:val="en-AU"/>
        </w:rPr>
        <w:t>)</w:t>
      </w:r>
      <w:r w:rsidRPr="00F44F8B">
        <w:rPr>
          <w:sz w:val="20"/>
          <w:szCs w:val="20"/>
          <w:highlight w:val="yellow"/>
        </w:rPr>
        <w:t xml:space="preserve"> and email to </w:t>
      </w:r>
      <w:hyperlink r:id="rId21" w:history="1">
        <w:r w:rsidR="00C173B3" w:rsidRPr="00F44F8B">
          <w:rPr>
            <w:sz w:val="20"/>
            <w:szCs w:val="20"/>
            <w:highlight w:val="yellow"/>
          </w:rPr>
          <w:t>XX@XX.qld.gov.au</w:t>
        </w:r>
      </w:hyperlink>
    </w:p>
    <w:p w14:paraId="0273524F" w14:textId="77777777" w:rsidR="00040F54" w:rsidRPr="00F44F8B" w:rsidRDefault="00040F54" w:rsidP="00040F54">
      <w:pPr>
        <w:rPr>
          <w:sz w:val="20"/>
          <w:szCs w:val="20"/>
          <w:highlight w:val="yellow"/>
        </w:rPr>
      </w:pPr>
      <w:r w:rsidRPr="00F44F8B">
        <w:rPr>
          <w:sz w:val="20"/>
          <w:szCs w:val="20"/>
          <w:highlight w:val="yellow"/>
        </w:rPr>
        <w:t xml:space="preserve">It will take less than five minutes to complete, and you can be confident that your information will be used in accordance with the </w:t>
      </w:r>
      <w:hyperlink r:id="rId22" w:history="1">
        <w:r w:rsidRPr="00F44F8B">
          <w:rPr>
            <w:i/>
            <w:iCs/>
            <w:sz w:val="20"/>
            <w:szCs w:val="20"/>
            <w:highlight w:val="yellow"/>
          </w:rPr>
          <w:t>Information Privacy Act 2009</w:t>
        </w:r>
      </w:hyperlink>
      <w:r w:rsidRPr="00F44F8B">
        <w:rPr>
          <w:sz w:val="20"/>
          <w:szCs w:val="20"/>
          <w:highlight w:val="yellow"/>
        </w:rPr>
        <w:t xml:space="preserve">. </w:t>
      </w:r>
    </w:p>
    <w:p w14:paraId="1A767EFD" w14:textId="77777777" w:rsidR="001238C0" w:rsidRPr="00F44F8B" w:rsidRDefault="00040F54" w:rsidP="00040F54">
      <w:pPr>
        <w:rPr>
          <w:sz w:val="20"/>
          <w:szCs w:val="20"/>
          <w:highlight w:val="yellow"/>
        </w:rPr>
      </w:pPr>
      <w:r w:rsidRPr="00F44F8B">
        <w:rPr>
          <w:sz w:val="20"/>
          <w:szCs w:val="20"/>
          <w:highlight w:val="yellow"/>
        </w:rPr>
        <w:t xml:space="preserve">Your information will be entered into our payroll system by authorised officers for the purposes of data entry only. </w:t>
      </w:r>
    </w:p>
    <w:p w14:paraId="1D294E1C" w14:textId="19BA485B" w:rsidR="00040F54" w:rsidRPr="00F44F8B" w:rsidRDefault="00040F54" w:rsidP="00040F54">
      <w:pPr>
        <w:rPr>
          <w:sz w:val="20"/>
          <w:szCs w:val="20"/>
        </w:rPr>
      </w:pPr>
      <w:r w:rsidRPr="00F44F8B">
        <w:rPr>
          <w:sz w:val="20"/>
          <w:szCs w:val="20"/>
          <w:highlight w:val="yellow"/>
        </w:rPr>
        <w:t>Your completed form will be confidentially destroyed once the data has been entered. Your data, once on file, is only accessible by appropriately authorised officers within your agency and shared-service provider.</w:t>
      </w:r>
      <w:r w:rsidRPr="00F44F8B">
        <w:rPr>
          <w:sz w:val="20"/>
          <w:szCs w:val="20"/>
        </w:rPr>
        <w:t xml:space="preserve"> </w:t>
      </w:r>
    </w:p>
    <w:p w14:paraId="765DD508" w14:textId="11749D22" w:rsidR="005F757B" w:rsidRPr="00F44F8B" w:rsidRDefault="005F757B" w:rsidP="000D1447">
      <w:pPr>
        <w:rPr>
          <w:sz w:val="20"/>
          <w:szCs w:val="20"/>
        </w:rPr>
      </w:pPr>
      <w:r w:rsidRPr="00F44F8B">
        <w:rPr>
          <w:sz w:val="20"/>
          <w:szCs w:val="20"/>
        </w:rPr>
        <w:t>Even if you believe you have provided your diversity details before, we ask you to check this information as over time, some of this data may have become out-of-date.</w:t>
      </w:r>
    </w:p>
    <w:p w14:paraId="54A63E7F" w14:textId="16E56785" w:rsidR="00040F54" w:rsidRPr="00F44F8B" w:rsidRDefault="00040F54" w:rsidP="00040F54">
      <w:pPr>
        <w:rPr>
          <w:sz w:val="20"/>
          <w:szCs w:val="20"/>
        </w:rPr>
      </w:pPr>
      <w:r w:rsidRPr="00F44F8B">
        <w:rPr>
          <w:sz w:val="20"/>
          <w:szCs w:val="20"/>
        </w:rPr>
        <w:t xml:space="preserve">As part of Queensland’s largest employer, we are uniquely placed to help create a Queensland public sector for all, where everyone feels safe, </w:t>
      </w:r>
      <w:proofErr w:type="gramStart"/>
      <w:r w:rsidRPr="00F44F8B">
        <w:rPr>
          <w:sz w:val="20"/>
          <w:szCs w:val="20"/>
        </w:rPr>
        <w:t>respected</w:t>
      </w:r>
      <w:proofErr w:type="gramEnd"/>
      <w:r w:rsidRPr="00F44F8B">
        <w:rPr>
          <w:sz w:val="20"/>
          <w:szCs w:val="20"/>
        </w:rPr>
        <w:t xml:space="preserve"> and included. We can also benefit from the different talents, experiences, and perspectives of all our employees.</w:t>
      </w:r>
    </w:p>
    <w:p w14:paraId="08B87312" w14:textId="4C598CCF" w:rsidR="00040F54" w:rsidRPr="00194B14" w:rsidRDefault="00040F54" w:rsidP="00040F54">
      <w:pPr>
        <w:rPr>
          <w:sz w:val="20"/>
          <w:szCs w:val="20"/>
        </w:rPr>
      </w:pPr>
      <w:r w:rsidRPr="00F44F8B">
        <w:rPr>
          <w:sz w:val="20"/>
          <w:szCs w:val="20"/>
        </w:rPr>
        <w:t>T</w:t>
      </w:r>
      <w:r w:rsidR="00FB3488" w:rsidRPr="00F44F8B">
        <w:rPr>
          <w:sz w:val="20"/>
          <w:szCs w:val="20"/>
        </w:rPr>
        <w:t xml:space="preserve">his is an </w:t>
      </w:r>
      <w:r w:rsidRPr="00F44F8B">
        <w:rPr>
          <w:sz w:val="20"/>
          <w:szCs w:val="20"/>
        </w:rPr>
        <w:t xml:space="preserve">initiative of the Public Service Commission on behalf of the Leadership Board, and as part of the </w:t>
      </w:r>
      <w:r w:rsidRPr="00194B14">
        <w:rPr>
          <w:sz w:val="20"/>
          <w:szCs w:val="20"/>
        </w:rPr>
        <w:t xml:space="preserve">sector’s new </w:t>
      </w:r>
      <w:hyperlink r:id="rId23" w:history="1">
        <w:r w:rsidRPr="00194B14">
          <w:rPr>
            <w:rStyle w:val="Hyperlink"/>
            <w:sz w:val="20"/>
            <w:szCs w:val="18"/>
          </w:rPr>
          <w:t>Inclusion and diversity strategy 2021–2025.</w:t>
        </w:r>
      </w:hyperlink>
    </w:p>
    <w:p w14:paraId="2723205B" w14:textId="15AD1354" w:rsidR="00040F54" w:rsidRPr="00F44F8B" w:rsidRDefault="00194B14" w:rsidP="00040F54">
      <w:pPr>
        <w:rPr>
          <w:sz w:val="20"/>
          <w:szCs w:val="20"/>
        </w:rPr>
      </w:pPr>
      <w:r w:rsidRPr="00194B14">
        <w:rPr>
          <w:sz w:val="20"/>
          <w:szCs w:val="20"/>
        </w:rPr>
        <w:t xml:space="preserve">Visit </w:t>
      </w:r>
      <w:hyperlink r:id="rId24" w:history="1">
        <w:r w:rsidRPr="00194B14">
          <w:rPr>
            <w:rStyle w:val="Hyperlink"/>
            <w:sz w:val="20"/>
            <w:szCs w:val="18"/>
          </w:rPr>
          <w:t xml:space="preserve">Workforce diversity </w:t>
        </w:r>
        <w:r w:rsidRPr="00194B14">
          <w:rPr>
            <w:rStyle w:val="Hyperlink"/>
            <w:sz w:val="20"/>
            <w:szCs w:val="18"/>
          </w:rPr>
          <w:t>census</w:t>
        </w:r>
      </w:hyperlink>
      <w:r w:rsidRPr="00194B14">
        <w:rPr>
          <w:sz w:val="20"/>
          <w:szCs w:val="20"/>
        </w:rPr>
        <w:t xml:space="preserve"> </w:t>
      </w:r>
      <w:r w:rsidR="00040F54" w:rsidRPr="00194B14">
        <w:rPr>
          <w:sz w:val="20"/>
          <w:szCs w:val="20"/>
        </w:rPr>
        <w:t xml:space="preserve">or </w:t>
      </w:r>
      <w:r w:rsidR="00040F54" w:rsidRPr="00F44F8B">
        <w:rPr>
          <w:sz w:val="20"/>
          <w:szCs w:val="20"/>
        </w:rPr>
        <w:t xml:space="preserve">contact our Human Resources unit on </w:t>
      </w:r>
      <w:r w:rsidR="00595D40" w:rsidRPr="00F44F8B">
        <w:rPr>
          <w:sz w:val="20"/>
          <w:szCs w:val="20"/>
          <w:highlight w:val="yellow"/>
        </w:rPr>
        <w:t>(</w:t>
      </w:r>
      <w:r w:rsidR="00C173B3" w:rsidRPr="00F44F8B">
        <w:rPr>
          <w:sz w:val="20"/>
          <w:szCs w:val="20"/>
          <w:highlight w:val="yellow"/>
        </w:rPr>
        <w:t>insert phone number</w:t>
      </w:r>
      <w:r w:rsidR="00595D40" w:rsidRPr="00F44F8B">
        <w:rPr>
          <w:sz w:val="20"/>
          <w:szCs w:val="20"/>
          <w:highlight w:val="yellow"/>
        </w:rPr>
        <w:t>)</w:t>
      </w:r>
      <w:r w:rsidR="00595D40" w:rsidRPr="00F44F8B">
        <w:rPr>
          <w:sz w:val="20"/>
          <w:szCs w:val="20"/>
        </w:rPr>
        <w:t xml:space="preserve"> </w:t>
      </w:r>
      <w:r w:rsidR="00040F54" w:rsidRPr="00F44F8B">
        <w:rPr>
          <w:sz w:val="20"/>
          <w:szCs w:val="20"/>
        </w:rPr>
        <w:t xml:space="preserve">or </w:t>
      </w:r>
      <w:hyperlink r:id="rId25" w:history="1">
        <w:r w:rsidR="00040F54" w:rsidRPr="00F44F8B">
          <w:rPr>
            <w:sz w:val="20"/>
            <w:szCs w:val="20"/>
            <w:highlight w:val="yellow"/>
          </w:rPr>
          <w:t>XX@XX.qld.gov.au</w:t>
        </w:r>
      </w:hyperlink>
      <w:r w:rsidR="00B43DBD" w:rsidRPr="00F44F8B">
        <w:rPr>
          <w:sz w:val="20"/>
          <w:szCs w:val="20"/>
        </w:rPr>
        <w:t xml:space="preserve"> for more information.</w:t>
      </w:r>
    </w:p>
    <w:p w14:paraId="6252A1DD" w14:textId="6B4022C1" w:rsidR="00676C2A" w:rsidRDefault="00676C2A" w:rsidP="00676C2A">
      <w:pPr>
        <w:rPr>
          <w:sz w:val="20"/>
          <w:szCs w:val="20"/>
        </w:rPr>
      </w:pPr>
      <w:r w:rsidRPr="00F44F8B">
        <w:rPr>
          <w:sz w:val="20"/>
          <w:szCs w:val="20"/>
        </w:rPr>
        <w:t>Regards</w:t>
      </w:r>
      <w:r w:rsidRPr="00F44F8B">
        <w:rPr>
          <w:sz w:val="20"/>
          <w:szCs w:val="20"/>
        </w:rPr>
        <w:br/>
      </w:r>
      <w:r w:rsidRPr="00F44F8B">
        <w:rPr>
          <w:sz w:val="20"/>
          <w:szCs w:val="20"/>
          <w:highlight w:val="yellow"/>
        </w:rPr>
        <w:t>&lt;Insert name&gt;</w:t>
      </w:r>
      <w:r w:rsidRPr="00F44F8B">
        <w:rPr>
          <w:sz w:val="20"/>
          <w:szCs w:val="20"/>
          <w:highlight w:val="yellow"/>
        </w:rPr>
        <w:br/>
        <w:t>&lt;Insert position title&gt;</w:t>
      </w:r>
    </w:p>
    <w:p w14:paraId="16822AAB" w14:textId="7C6EEFDA" w:rsidR="00F44F8B" w:rsidRDefault="00F44F8B" w:rsidP="00676C2A">
      <w:pPr>
        <w:rPr>
          <w:sz w:val="20"/>
          <w:szCs w:val="20"/>
        </w:rPr>
      </w:pPr>
    </w:p>
    <w:p w14:paraId="46F46A64" w14:textId="77777777" w:rsidR="00F44F8B" w:rsidRPr="00F44F8B" w:rsidRDefault="00F44F8B" w:rsidP="00676C2A">
      <w:pPr>
        <w:rPr>
          <w:sz w:val="20"/>
          <w:szCs w:val="20"/>
        </w:rPr>
      </w:pPr>
    </w:p>
    <w:p w14:paraId="47BEA60E" w14:textId="77777777" w:rsidR="00F44F8B" w:rsidRDefault="00F44F8B" w:rsidP="00F44F8B">
      <w:pPr>
        <w:pStyle w:val="PSC-Heading2"/>
      </w:pPr>
    </w:p>
    <w:p w14:paraId="6536D388" w14:textId="5AC1614D" w:rsidR="00040F54" w:rsidRPr="00040F54" w:rsidRDefault="00040F54" w:rsidP="00F44F8B">
      <w:pPr>
        <w:pStyle w:val="PSC-Heading2"/>
      </w:pPr>
      <w:r w:rsidRPr="00040F54">
        <w:lastRenderedPageBreak/>
        <w:t xml:space="preserve">Follow up email to employees </w:t>
      </w:r>
    </w:p>
    <w:p w14:paraId="035DF2BC" w14:textId="6873F46D" w:rsidR="00040F54" w:rsidRPr="00F44F8B" w:rsidRDefault="00040F54" w:rsidP="00040F54">
      <w:pPr>
        <w:rPr>
          <w:sz w:val="20"/>
          <w:szCs w:val="20"/>
        </w:rPr>
      </w:pPr>
      <w:r w:rsidRPr="00F44F8B">
        <w:rPr>
          <w:b/>
          <w:sz w:val="20"/>
          <w:szCs w:val="20"/>
        </w:rPr>
        <w:t xml:space="preserve">Subject line: </w:t>
      </w:r>
      <w:r w:rsidRPr="00F44F8B">
        <w:rPr>
          <w:sz w:val="20"/>
          <w:szCs w:val="20"/>
        </w:rPr>
        <w:t xml:space="preserve">Reminder… </w:t>
      </w:r>
      <w:r w:rsidR="009D605E" w:rsidRPr="00F44F8B">
        <w:rPr>
          <w:sz w:val="20"/>
          <w:szCs w:val="20"/>
        </w:rPr>
        <w:t>it’s time to make your data count!</w:t>
      </w:r>
    </w:p>
    <w:p w14:paraId="1717B34A" w14:textId="77777777" w:rsidR="00040F54" w:rsidRPr="00F44F8B" w:rsidRDefault="00040F54" w:rsidP="00040F54">
      <w:pPr>
        <w:rPr>
          <w:sz w:val="20"/>
          <w:szCs w:val="20"/>
        </w:rPr>
      </w:pPr>
      <w:r w:rsidRPr="00F44F8B">
        <w:rPr>
          <w:sz w:val="20"/>
          <w:szCs w:val="20"/>
        </w:rPr>
        <w:t>Colleagues</w:t>
      </w:r>
    </w:p>
    <w:p w14:paraId="0345CB71" w14:textId="11C3EB69" w:rsidR="00040F54" w:rsidRPr="00F44F8B" w:rsidRDefault="00040F54" w:rsidP="00040F54">
      <w:pPr>
        <w:rPr>
          <w:sz w:val="20"/>
          <w:szCs w:val="20"/>
        </w:rPr>
      </w:pPr>
      <w:r w:rsidRPr="00F44F8B">
        <w:rPr>
          <w:sz w:val="20"/>
          <w:szCs w:val="20"/>
        </w:rPr>
        <w:t>Recently I sent you an email</w:t>
      </w:r>
      <w:r w:rsidR="000D1447" w:rsidRPr="00F44F8B">
        <w:rPr>
          <w:sz w:val="20"/>
          <w:szCs w:val="20"/>
        </w:rPr>
        <w:t>, asking</w:t>
      </w:r>
      <w:r w:rsidRPr="00F44F8B">
        <w:rPr>
          <w:sz w:val="20"/>
          <w:szCs w:val="20"/>
        </w:rPr>
        <w:t xml:space="preserve"> you to update your diversity information to help us better understand our workplace diversity profile.</w:t>
      </w:r>
    </w:p>
    <w:p w14:paraId="279A7250" w14:textId="77777777" w:rsidR="00040F54" w:rsidRPr="00F44F8B" w:rsidRDefault="00040F54" w:rsidP="00040F54">
      <w:pPr>
        <w:rPr>
          <w:sz w:val="20"/>
          <w:szCs w:val="20"/>
        </w:rPr>
      </w:pPr>
      <w:r w:rsidRPr="00F44F8B">
        <w:rPr>
          <w:sz w:val="20"/>
          <w:szCs w:val="20"/>
        </w:rPr>
        <w:t xml:space="preserve">If you have not had a chance to update your diversity information, I encourage you to do so. </w:t>
      </w:r>
    </w:p>
    <w:p w14:paraId="6B202CBF" w14:textId="0DAC322A" w:rsidR="00040F54" w:rsidRPr="00F44F8B" w:rsidRDefault="00040F54" w:rsidP="00040F54">
      <w:pPr>
        <w:rPr>
          <w:color w:val="FF0000"/>
          <w:sz w:val="20"/>
          <w:szCs w:val="20"/>
        </w:rPr>
      </w:pPr>
      <w:r w:rsidRPr="00F44F8B">
        <w:rPr>
          <w:sz w:val="20"/>
          <w:szCs w:val="20"/>
        </w:rPr>
        <w:t xml:space="preserve">Simply login into </w:t>
      </w:r>
      <w:r w:rsidR="000D1447" w:rsidRPr="00F44F8B">
        <w:rPr>
          <w:sz w:val="20"/>
          <w:szCs w:val="20"/>
        </w:rPr>
        <w:t>our payroll system</w:t>
      </w:r>
      <w:r w:rsidRPr="00F44F8B">
        <w:rPr>
          <w:sz w:val="20"/>
          <w:szCs w:val="20"/>
        </w:rPr>
        <w:t xml:space="preserve"> </w:t>
      </w:r>
      <w:r w:rsidRPr="00F44F8B">
        <w:rPr>
          <w:sz w:val="20"/>
          <w:szCs w:val="20"/>
          <w:highlight w:val="yellow"/>
        </w:rPr>
        <w:t>(</w:t>
      </w:r>
      <w:r w:rsidR="00C173B3" w:rsidRPr="00F44F8B">
        <w:rPr>
          <w:sz w:val="20"/>
          <w:szCs w:val="20"/>
          <w:highlight w:val="yellow"/>
        </w:rPr>
        <w:t>insert agency link</w:t>
      </w:r>
      <w:r w:rsidRPr="00F44F8B">
        <w:rPr>
          <w:sz w:val="20"/>
          <w:szCs w:val="20"/>
          <w:highlight w:val="yellow"/>
        </w:rPr>
        <w:t>)</w:t>
      </w:r>
      <w:r w:rsidRPr="00F44F8B">
        <w:rPr>
          <w:sz w:val="20"/>
          <w:szCs w:val="20"/>
        </w:rPr>
        <w:t xml:space="preserve"> and select </w:t>
      </w:r>
      <w:r w:rsidRPr="00F44F8B">
        <w:rPr>
          <w:b/>
          <w:bCs/>
          <w:sz w:val="20"/>
          <w:szCs w:val="20"/>
        </w:rPr>
        <w:t xml:space="preserve">Personal </w:t>
      </w:r>
      <w:r w:rsidRPr="00F44F8B">
        <w:rPr>
          <w:sz w:val="20"/>
          <w:szCs w:val="20"/>
        </w:rPr>
        <w:t xml:space="preserve">from the </w:t>
      </w:r>
      <w:r w:rsidRPr="00F44F8B">
        <w:rPr>
          <w:b/>
          <w:bCs/>
          <w:sz w:val="20"/>
          <w:szCs w:val="20"/>
        </w:rPr>
        <w:t>Employee tab</w:t>
      </w:r>
      <w:r w:rsidRPr="00F44F8B">
        <w:rPr>
          <w:sz w:val="20"/>
          <w:szCs w:val="20"/>
        </w:rPr>
        <w:t xml:space="preserve">, update your details, and hit </w:t>
      </w:r>
      <w:r w:rsidR="005F757B" w:rsidRPr="00F44F8B">
        <w:rPr>
          <w:sz w:val="20"/>
          <w:szCs w:val="20"/>
        </w:rPr>
        <w:t>s</w:t>
      </w:r>
      <w:r w:rsidRPr="00F44F8B">
        <w:rPr>
          <w:sz w:val="20"/>
          <w:szCs w:val="20"/>
        </w:rPr>
        <w:t>ave.</w:t>
      </w:r>
    </w:p>
    <w:p w14:paraId="4C618962" w14:textId="77777777" w:rsidR="00040F54" w:rsidRPr="00F44F8B" w:rsidRDefault="00040F54" w:rsidP="00040F54">
      <w:pPr>
        <w:rPr>
          <w:color w:val="FF0000"/>
          <w:sz w:val="20"/>
          <w:szCs w:val="20"/>
        </w:rPr>
      </w:pPr>
      <w:r w:rsidRPr="00F44F8B">
        <w:rPr>
          <w:color w:val="FF0000"/>
          <w:sz w:val="20"/>
          <w:szCs w:val="20"/>
        </w:rPr>
        <w:t xml:space="preserve">(Alternative sentence for those who do not have ESS and/or need to use a paper-based form).  </w:t>
      </w:r>
    </w:p>
    <w:p w14:paraId="54E040F4" w14:textId="1C6F00E1" w:rsidR="00040F54" w:rsidRPr="00F44F8B" w:rsidRDefault="00040F54" w:rsidP="00040F54">
      <w:pPr>
        <w:rPr>
          <w:sz w:val="20"/>
          <w:szCs w:val="20"/>
          <w:highlight w:val="yellow"/>
        </w:rPr>
      </w:pPr>
      <w:r w:rsidRPr="00F44F8B">
        <w:rPr>
          <w:iCs/>
          <w:sz w:val="20"/>
          <w:szCs w:val="20"/>
          <w:highlight w:val="yellow"/>
        </w:rPr>
        <w:t xml:space="preserve">Simply complete the </w:t>
      </w:r>
      <w:r w:rsidRPr="00F44F8B">
        <w:rPr>
          <w:sz w:val="20"/>
          <w:szCs w:val="20"/>
          <w:highlight w:val="yellow"/>
        </w:rPr>
        <w:t>Work</w:t>
      </w:r>
      <w:r w:rsidR="00FA2DE5" w:rsidRPr="00F44F8B">
        <w:rPr>
          <w:sz w:val="20"/>
          <w:szCs w:val="20"/>
          <w:highlight w:val="yellow"/>
        </w:rPr>
        <w:t>force</w:t>
      </w:r>
      <w:r w:rsidRPr="00F44F8B">
        <w:rPr>
          <w:sz w:val="20"/>
          <w:szCs w:val="20"/>
          <w:highlight w:val="yellow"/>
        </w:rPr>
        <w:t xml:space="preserve"> diversity census form (</w:t>
      </w:r>
      <w:r w:rsidR="00C173B3" w:rsidRPr="00F44F8B">
        <w:rPr>
          <w:sz w:val="20"/>
          <w:szCs w:val="20"/>
          <w:highlight w:val="yellow"/>
          <w:lang w:val="en-AU"/>
        </w:rPr>
        <w:t xml:space="preserve">insert link to agency form or link to </w:t>
      </w:r>
      <w:hyperlink r:id="rId26" w:history="1">
        <w:r w:rsidR="00E2200D" w:rsidRPr="00E2200D">
          <w:rPr>
            <w:rStyle w:val="Hyperlink"/>
            <w:sz w:val="20"/>
            <w:szCs w:val="20"/>
            <w:highlight w:val="yellow"/>
            <w:lang w:val="en-AU"/>
          </w:rPr>
          <w:t>sector-w</w:t>
        </w:r>
        <w:r w:rsidR="00E2200D" w:rsidRPr="00E2200D">
          <w:rPr>
            <w:rStyle w:val="Hyperlink"/>
            <w:sz w:val="20"/>
            <w:szCs w:val="20"/>
            <w:highlight w:val="yellow"/>
            <w:lang w:val="en-AU"/>
          </w:rPr>
          <w:t>ide form</w:t>
        </w:r>
      </w:hyperlink>
      <w:r w:rsidRPr="00F44F8B">
        <w:rPr>
          <w:sz w:val="20"/>
          <w:szCs w:val="20"/>
          <w:highlight w:val="yellow"/>
        </w:rPr>
        <w:t xml:space="preserve">) and email to </w:t>
      </w:r>
      <w:hyperlink r:id="rId27" w:history="1">
        <w:r w:rsidR="00C173B3" w:rsidRPr="00F44F8B">
          <w:rPr>
            <w:sz w:val="20"/>
            <w:szCs w:val="20"/>
            <w:highlight w:val="yellow"/>
          </w:rPr>
          <w:t>XX@XX.qld.gov.au</w:t>
        </w:r>
      </w:hyperlink>
    </w:p>
    <w:p w14:paraId="3A28AE01" w14:textId="77777777" w:rsidR="00040F54" w:rsidRPr="00F44F8B" w:rsidRDefault="00040F54" w:rsidP="000D1447">
      <w:pPr>
        <w:rPr>
          <w:sz w:val="20"/>
          <w:szCs w:val="20"/>
        </w:rPr>
      </w:pPr>
      <w:r w:rsidRPr="00F44F8B">
        <w:rPr>
          <w:sz w:val="20"/>
          <w:szCs w:val="20"/>
        </w:rPr>
        <w:t xml:space="preserve">It will take less than five minutes to complete, and you can be confident that your information will be used in accordance with the </w:t>
      </w:r>
      <w:hyperlink r:id="rId28" w:history="1">
        <w:r w:rsidRPr="00F44F8B">
          <w:rPr>
            <w:i/>
            <w:iCs/>
            <w:sz w:val="20"/>
            <w:szCs w:val="20"/>
          </w:rPr>
          <w:t>Information Privacy Act 2009</w:t>
        </w:r>
      </w:hyperlink>
      <w:r w:rsidRPr="00F44F8B">
        <w:rPr>
          <w:sz w:val="20"/>
          <w:szCs w:val="20"/>
        </w:rPr>
        <w:t xml:space="preserve">. </w:t>
      </w:r>
    </w:p>
    <w:p w14:paraId="45A81C47" w14:textId="61009AFD" w:rsidR="00040F54" w:rsidRPr="00F44F8B" w:rsidRDefault="00040F54" w:rsidP="00040F54">
      <w:pPr>
        <w:rPr>
          <w:sz w:val="20"/>
          <w:szCs w:val="20"/>
        </w:rPr>
      </w:pPr>
      <w:r w:rsidRPr="00F44F8B">
        <w:rPr>
          <w:sz w:val="20"/>
          <w:szCs w:val="20"/>
        </w:rPr>
        <w:t>Your information will help us better understand our workforce profile, ensure we have the right programs in place for our workforce.</w:t>
      </w:r>
    </w:p>
    <w:p w14:paraId="5D51A74F" w14:textId="77777777" w:rsidR="00040F54" w:rsidRPr="00F44F8B" w:rsidRDefault="00040F54" w:rsidP="00040F54">
      <w:pPr>
        <w:rPr>
          <w:sz w:val="20"/>
          <w:szCs w:val="20"/>
        </w:rPr>
      </w:pPr>
      <w:r w:rsidRPr="00F44F8B">
        <w:rPr>
          <w:sz w:val="20"/>
          <w:szCs w:val="20"/>
        </w:rPr>
        <w:t>I am committed to systemic change, creating more inclusive and diverse workplace cultures where you all can thrive and bring your authentic self to work.</w:t>
      </w:r>
    </w:p>
    <w:p w14:paraId="572094EB" w14:textId="77777777" w:rsidR="00194B14" w:rsidRPr="00F44F8B" w:rsidRDefault="00194B14" w:rsidP="00194B14">
      <w:pPr>
        <w:rPr>
          <w:sz w:val="20"/>
          <w:szCs w:val="20"/>
        </w:rPr>
      </w:pPr>
      <w:r w:rsidRPr="00194B14">
        <w:rPr>
          <w:sz w:val="20"/>
          <w:szCs w:val="20"/>
        </w:rPr>
        <w:t xml:space="preserve">Visit </w:t>
      </w:r>
      <w:hyperlink r:id="rId29" w:history="1">
        <w:r w:rsidRPr="00194B14">
          <w:rPr>
            <w:rStyle w:val="Hyperlink"/>
            <w:sz w:val="20"/>
            <w:szCs w:val="18"/>
          </w:rPr>
          <w:t>Workforce diversit</w:t>
        </w:r>
        <w:r w:rsidRPr="00194B14">
          <w:rPr>
            <w:rStyle w:val="Hyperlink"/>
            <w:sz w:val="20"/>
            <w:szCs w:val="18"/>
          </w:rPr>
          <w:t>y census</w:t>
        </w:r>
      </w:hyperlink>
      <w:r w:rsidRPr="00194B14">
        <w:rPr>
          <w:sz w:val="20"/>
          <w:szCs w:val="20"/>
        </w:rPr>
        <w:t xml:space="preserve"> </w:t>
      </w:r>
      <w:r w:rsidRPr="00F44F8B">
        <w:rPr>
          <w:sz w:val="20"/>
          <w:szCs w:val="20"/>
        </w:rPr>
        <w:t xml:space="preserve">or contact our Human Resources unit on </w:t>
      </w:r>
      <w:r w:rsidRPr="00F44F8B">
        <w:rPr>
          <w:sz w:val="20"/>
          <w:szCs w:val="20"/>
          <w:highlight w:val="yellow"/>
        </w:rPr>
        <w:t>(insert phone number)</w:t>
      </w:r>
      <w:r w:rsidRPr="00F44F8B">
        <w:rPr>
          <w:sz w:val="20"/>
          <w:szCs w:val="20"/>
        </w:rPr>
        <w:t xml:space="preserve"> or </w:t>
      </w:r>
      <w:hyperlink r:id="rId30" w:history="1">
        <w:r w:rsidRPr="00F44F8B">
          <w:rPr>
            <w:sz w:val="20"/>
            <w:szCs w:val="20"/>
            <w:highlight w:val="yellow"/>
          </w:rPr>
          <w:t>XX@XX.qld.gov.au</w:t>
        </w:r>
      </w:hyperlink>
      <w:r w:rsidRPr="00F44F8B">
        <w:rPr>
          <w:sz w:val="20"/>
          <w:szCs w:val="20"/>
        </w:rPr>
        <w:t xml:space="preserve"> for more information.</w:t>
      </w:r>
    </w:p>
    <w:p w14:paraId="44868475" w14:textId="77777777" w:rsidR="00040F54" w:rsidRPr="00F44F8B" w:rsidRDefault="00040F54" w:rsidP="00040F54">
      <w:pPr>
        <w:rPr>
          <w:sz w:val="20"/>
          <w:szCs w:val="20"/>
        </w:rPr>
      </w:pPr>
      <w:r w:rsidRPr="00F44F8B">
        <w:rPr>
          <w:sz w:val="20"/>
          <w:szCs w:val="20"/>
        </w:rPr>
        <w:t>Regards</w:t>
      </w:r>
      <w:r w:rsidRPr="00F44F8B">
        <w:rPr>
          <w:sz w:val="20"/>
          <w:szCs w:val="20"/>
        </w:rPr>
        <w:br/>
      </w:r>
      <w:r w:rsidRPr="00F44F8B">
        <w:rPr>
          <w:sz w:val="20"/>
          <w:szCs w:val="20"/>
          <w:highlight w:val="yellow"/>
        </w:rPr>
        <w:t>&lt;Insert name&gt;</w:t>
      </w:r>
      <w:r w:rsidRPr="00F44F8B">
        <w:rPr>
          <w:sz w:val="20"/>
          <w:szCs w:val="20"/>
          <w:highlight w:val="yellow"/>
        </w:rPr>
        <w:br/>
        <w:t>&lt;Insert position title&gt;</w:t>
      </w:r>
    </w:p>
    <w:bookmarkEnd w:id="2"/>
    <w:p w14:paraId="4CE2F1D9" w14:textId="77777777" w:rsidR="000D1447" w:rsidRDefault="000D1447" w:rsidP="00040F54"/>
    <w:p w14:paraId="52AD1400" w14:textId="77777777" w:rsidR="001238C0" w:rsidRDefault="001238C0">
      <w:pPr>
        <w:spacing w:after="0" w:line="240" w:lineRule="auto"/>
        <w:rPr>
          <w:color w:val="007A6D"/>
          <w:sz w:val="36"/>
          <w:szCs w:val="32"/>
        </w:rPr>
      </w:pPr>
      <w:r>
        <w:br w:type="page"/>
      </w:r>
    </w:p>
    <w:p w14:paraId="7C3A2648" w14:textId="77777777" w:rsidR="008C09E3" w:rsidRDefault="008C09E3" w:rsidP="00F44F8B">
      <w:pPr>
        <w:pStyle w:val="PSC-Heading1"/>
      </w:pPr>
      <w:r>
        <w:lastRenderedPageBreak/>
        <w:t>Taglines</w:t>
      </w:r>
    </w:p>
    <w:p w14:paraId="5DDB9A01" w14:textId="77777777" w:rsidR="008C09E3" w:rsidRPr="00F44F8B" w:rsidRDefault="008C09E3" w:rsidP="008C09E3">
      <w:pPr>
        <w:rPr>
          <w:b/>
          <w:bCs/>
          <w:sz w:val="20"/>
          <w:szCs w:val="20"/>
        </w:rPr>
      </w:pPr>
      <w:r w:rsidRPr="00F44F8B">
        <w:rPr>
          <w:b/>
          <w:bCs/>
          <w:sz w:val="20"/>
          <w:szCs w:val="20"/>
        </w:rPr>
        <w:t>Big change starts with you</w:t>
      </w:r>
    </w:p>
    <w:p w14:paraId="4CB01053" w14:textId="77777777" w:rsidR="008C09E3" w:rsidRPr="00F44F8B" w:rsidRDefault="008C09E3" w:rsidP="008C09E3">
      <w:pPr>
        <w:rPr>
          <w:sz w:val="20"/>
          <w:szCs w:val="20"/>
        </w:rPr>
      </w:pPr>
      <w:r w:rsidRPr="00F44F8B">
        <w:rPr>
          <w:sz w:val="20"/>
          <w:szCs w:val="20"/>
        </w:rPr>
        <w:t xml:space="preserve">Change happens in our workplace when everybody counts. Update your diversity information today. </w:t>
      </w:r>
    </w:p>
    <w:p w14:paraId="196F1293" w14:textId="16484530" w:rsidR="008C09E3" w:rsidRPr="00F44F8B" w:rsidRDefault="008C09E3" w:rsidP="008C09E3">
      <w:pPr>
        <w:rPr>
          <w:sz w:val="20"/>
          <w:szCs w:val="20"/>
          <w:lang w:val="en-AU"/>
        </w:rPr>
      </w:pPr>
      <w:r w:rsidRPr="00F44F8B">
        <w:rPr>
          <w:sz w:val="20"/>
          <w:szCs w:val="20"/>
        </w:rPr>
        <w:t xml:space="preserve">Link </w:t>
      </w:r>
      <w:proofErr w:type="gramStart"/>
      <w:r w:rsidRPr="00F44F8B">
        <w:rPr>
          <w:sz w:val="20"/>
          <w:szCs w:val="20"/>
        </w:rPr>
        <w:t>to:</w:t>
      </w:r>
      <w:proofErr w:type="gramEnd"/>
      <w:r w:rsidRPr="00F44F8B">
        <w:rPr>
          <w:sz w:val="20"/>
          <w:szCs w:val="20"/>
        </w:rPr>
        <w:t xml:space="preserve"> </w:t>
      </w:r>
      <w:r w:rsidRPr="00F44F8B">
        <w:rPr>
          <w:sz w:val="20"/>
          <w:szCs w:val="20"/>
          <w:highlight w:val="yellow"/>
        </w:rPr>
        <w:t>agency intranet site</w:t>
      </w:r>
      <w:r w:rsidRPr="00F44F8B">
        <w:rPr>
          <w:sz w:val="20"/>
          <w:szCs w:val="20"/>
        </w:rPr>
        <w:t xml:space="preserve"> or </w:t>
      </w:r>
      <w:hyperlink r:id="rId31" w:history="1">
        <w:r w:rsidR="00194B14" w:rsidRPr="00F44F8B">
          <w:rPr>
            <w:rStyle w:val="Hyperlink"/>
            <w:sz w:val="20"/>
            <w:szCs w:val="18"/>
          </w:rPr>
          <w:t>www.forgov.qld.gov.au/census</w:t>
        </w:r>
      </w:hyperlink>
    </w:p>
    <w:p w14:paraId="552863BF" w14:textId="77777777" w:rsidR="008C09E3" w:rsidRPr="00F44F8B" w:rsidRDefault="008C09E3" w:rsidP="008C09E3">
      <w:pPr>
        <w:rPr>
          <w:sz w:val="20"/>
          <w:szCs w:val="20"/>
        </w:rPr>
      </w:pPr>
    </w:p>
    <w:p w14:paraId="09878822" w14:textId="77777777" w:rsidR="008C09E3" w:rsidRPr="00F44F8B" w:rsidRDefault="008C09E3" w:rsidP="008C09E3">
      <w:pPr>
        <w:rPr>
          <w:b/>
          <w:bCs/>
          <w:sz w:val="20"/>
          <w:szCs w:val="20"/>
        </w:rPr>
      </w:pPr>
      <w:r w:rsidRPr="00F44F8B">
        <w:rPr>
          <w:b/>
          <w:bCs/>
          <w:sz w:val="20"/>
          <w:szCs w:val="20"/>
        </w:rPr>
        <w:t>It’s time to make your data count</w:t>
      </w:r>
    </w:p>
    <w:p w14:paraId="2F7E297D" w14:textId="77777777" w:rsidR="008C09E3" w:rsidRPr="00F44F8B" w:rsidRDefault="008C09E3" w:rsidP="008C09E3">
      <w:pPr>
        <w:rPr>
          <w:sz w:val="20"/>
          <w:szCs w:val="20"/>
        </w:rPr>
      </w:pPr>
      <w:r w:rsidRPr="00F44F8B">
        <w:rPr>
          <w:sz w:val="20"/>
          <w:szCs w:val="20"/>
        </w:rPr>
        <w:t>Help us implement the right workplace programs for you. Update your diversity information today.</w:t>
      </w:r>
    </w:p>
    <w:p w14:paraId="160A6F8A" w14:textId="4EF767F6" w:rsidR="008C09E3" w:rsidRPr="00F44F8B" w:rsidRDefault="008C09E3" w:rsidP="008C09E3">
      <w:pPr>
        <w:rPr>
          <w:sz w:val="20"/>
          <w:szCs w:val="20"/>
          <w:lang w:val="en-AU"/>
        </w:rPr>
      </w:pPr>
      <w:r w:rsidRPr="00F44F8B">
        <w:rPr>
          <w:sz w:val="20"/>
          <w:szCs w:val="20"/>
        </w:rPr>
        <w:t xml:space="preserve">Link </w:t>
      </w:r>
      <w:proofErr w:type="gramStart"/>
      <w:r w:rsidRPr="00F44F8B">
        <w:rPr>
          <w:sz w:val="20"/>
          <w:szCs w:val="20"/>
        </w:rPr>
        <w:t>to:</w:t>
      </w:r>
      <w:proofErr w:type="gramEnd"/>
      <w:r w:rsidRPr="00F44F8B">
        <w:rPr>
          <w:sz w:val="20"/>
          <w:szCs w:val="20"/>
        </w:rPr>
        <w:t xml:space="preserve"> </w:t>
      </w:r>
      <w:r w:rsidRPr="00F44F8B">
        <w:rPr>
          <w:sz w:val="20"/>
          <w:szCs w:val="20"/>
          <w:highlight w:val="yellow"/>
        </w:rPr>
        <w:t>agency intranet site</w:t>
      </w:r>
      <w:r w:rsidRPr="00F44F8B">
        <w:rPr>
          <w:sz w:val="20"/>
          <w:szCs w:val="20"/>
        </w:rPr>
        <w:t xml:space="preserve"> or </w:t>
      </w:r>
      <w:hyperlink r:id="rId32" w:history="1">
        <w:r w:rsidR="00194B14" w:rsidRPr="00F44F8B">
          <w:rPr>
            <w:rStyle w:val="Hyperlink"/>
            <w:sz w:val="20"/>
            <w:szCs w:val="18"/>
          </w:rPr>
          <w:t>www.forgov.qld.gov.au/census</w:t>
        </w:r>
      </w:hyperlink>
    </w:p>
    <w:p w14:paraId="7446F446" w14:textId="6DBDC379" w:rsidR="00040F54" w:rsidRPr="009A552B" w:rsidRDefault="00040F54" w:rsidP="00F44F8B">
      <w:pPr>
        <w:pStyle w:val="PSC-Heading1"/>
      </w:pPr>
      <w:r w:rsidRPr="009A552B">
        <w:t>Agency eNewsletter copy</w:t>
      </w:r>
    </w:p>
    <w:p w14:paraId="61162514" w14:textId="00CA6026" w:rsidR="00040F54" w:rsidRPr="00F44F8B" w:rsidRDefault="00040F54" w:rsidP="00040F54">
      <w:pPr>
        <w:rPr>
          <w:b/>
          <w:bCs/>
          <w:sz w:val="20"/>
          <w:szCs w:val="20"/>
        </w:rPr>
      </w:pPr>
      <w:r w:rsidRPr="00F44F8B">
        <w:rPr>
          <w:b/>
          <w:bCs/>
          <w:sz w:val="20"/>
          <w:szCs w:val="20"/>
        </w:rPr>
        <w:t xml:space="preserve">Big change starts </w:t>
      </w:r>
      <w:r w:rsidR="009D605E" w:rsidRPr="00F44F8B">
        <w:rPr>
          <w:b/>
          <w:bCs/>
          <w:sz w:val="20"/>
          <w:szCs w:val="20"/>
        </w:rPr>
        <w:t>with you</w:t>
      </w:r>
    </w:p>
    <w:p w14:paraId="799175E8" w14:textId="6A3698D2" w:rsidR="00040F54" w:rsidRPr="00F44F8B" w:rsidRDefault="00040F54" w:rsidP="009D605E">
      <w:pPr>
        <w:rPr>
          <w:sz w:val="20"/>
          <w:szCs w:val="20"/>
        </w:rPr>
      </w:pPr>
      <w:r w:rsidRPr="00F44F8B">
        <w:rPr>
          <w:sz w:val="20"/>
          <w:szCs w:val="20"/>
        </w:rPr>
        <w:t>By taking one small action and providing your diversity information, you can help us</w:t>
      </w:r>
      <w:r w:rsidR="009D605E" w:rsidRPr="00F44F8B">
        <w:rPr>
          <w:sz w:val="20"/>
          <w:szCs w:val="20"/>
        </w:rPr>
        <w:t xml:space="preserve"> implement</w:t>
      </w:r>
      <w:r w:rsidRPr="00F44F8B">
        <w:rPr>
          <w:sz w:val="20"/>
          <w:szCs w:val="20"/>
        </w:rPr>
        <w:t xml:space="preserve"> the right programs </w:t>
      </w:r>
      <w:r w:rsidR="000D1447" w:rsidRPr="00F44F8B">
        <w:rPr>
          <w:sz w:val="20"/>
          <w:szCs w:val="20"/>
        </w:rPr>
        <w:t xml:space="preserve">for </w:t>
      </w:r>
      <w:r w:rsidRPr="00F44F8B">
        <w:rPr>
          <w:sz w:val="20"/>
          <w:szCs w:val="20"/>
        </w:rPr>
        <w:t xml:space="preserve">our </w:t>
      </w:r>
      <w:r w:rsidR="00635C13" w:rsidRPr="00F44F8B">
        <w:rPr>
          <w:sz w:val="20"/>
          <w:szCs w:val="20"/>
        </w:rPr>
        <w:t>employees and</w:t>
      </w:r>
      <w:r w:rsidR="009D605E" w:rsidRPr="00F44F8B">
        <w:rPr>
          <w:sz w:val="20"/>
          <w:szCs w:val="20"/>
        </w:rPr>
        <w:t xml:space="preserve"> </w:t>
      </w:r>
      <w:r w:rsidRPr="00F44F8B">
        <w:rPr>
          <w:sz w:val="20"/>
          <w:szCs w:val="20"/>
        </w:rPr>
        <w:t xml:space="preserve">build </w:t>
      </w:r>
      <w:r w:rsidR="00B43DBD" w:rsidRPr="00F44F8B">
        <w:rPr>
          <w:sz w:val="20"/>
          <w:szCs w:val="20"/>
        </w:rPr>
        <w:t xml:space="preserve">more </w:t>
      </w:r>
      <w:r w:rsidR="009D605E" w:rsidRPr="00F44F8B">
        <w:rPr>
          <w:sz w:val="20"/>
          <w:szCs w:val="20"/>
        </w:rPr>
        <w:t xml:space="preserve">diverse and </w:t>
      </w:r>
      <w:r w:rsidRPr="00F44F8B">
        <w:rPr>
          <w:sz w:val="20"/>
          <w:szCs w:val="20"/>
        </w:rPr>
        <w:t>inclusive work</w:t>
      </w:r>
      <w:r w:rsidR="009D605E" w:rsidRPr="00F44F8B">
        <w:rPr>
          <w:sz w:val="20"/>
          <w:szCs w:val="20"/>
        </w:rPr>
        <w:t>places.</w:t>
      </w:r>
    </w:p>
    <w:p w14:paraId="5C6546FB" w14:textId="4DF0E4CF" w:rsidR="00040F54" w:rsidRPr="00F44F8B" w:rsidRDefault="00040F54" w:rsidP="00040F54">
      <w:pPr>
        <w:rPr>
          <w:sz w:val="20"/>
          <w:szCs w:val="20"/>
        </w:rPr>
      </w:pPr>
      <w:r w:rsidRPr="00F44F8B">
        <w:rPr>
          <w:sz w:val="20"/>
          <w:szCs w:val="20"/>
        </w:rPr>
        <w:t xml:space="preserve">Check and update your diversity information now </w:t>
      </w:r>
      <w:r w:rsidRPr="00F44F8B">
        <w:rPr>
          <w:sz w:val="20"/>
          <w:szCs w:val="20"/>
          <w:highlight w:val="yellow"/>
        </w:rPr>
        <w:t>(</w:t>
      </w:r>
      <w:r w:rsidR="00C173B3" w:rsidRPr="00F44F8B">
        <w:rPr>
          <w:sz w:val="20"/>
          <w:szCs w:val="20"/>
          <w:highlight w:val="yellow"/>
        </w:rPr>
        <w:t>insert agency payroll system link</w:t>
      </w:r>
      <w:r w:rsidRPr="00F44F8B">
        <w:rPr>
          <w:sz w:val="20"/>
          <w:szCs w:val="20"/>
          <w:highlight w:val="yellow"/>
        </w:rPr>
        <w:t>).</w:t>
      </w:r>
      <w:r w:rsidRPr="00F44F8B">
        <w:rPr>
          <w:sz w:val="20"/>
          <w:szCs w:val="20"/>
        </w:rPr>
        <w:t xml:space="preserve">  </w:t>
      </w:r>
    </w:p>
    <w:p w14:paraId="3460F535" w14:textId="77777777" w:rsidR="00040F54" w:rsidRPr="00F44F8B" w:rsidRDefault="00040F54" w:rsidP="00040F54">
      <w:pPr>
        <w:rPr>
          <w:sz w:val="20"/>
          <w:szCs w:val="20"/>
        </w:rPr>
      </w:pPr>
      <w:r w:rsidRPr="00F44F8B">
        <w:rPr>
          <w:color w:val="FF0000"/>
          <w:sz w:val="20"/>
          <w:szCs w:val="20"/>
        </w:rPr>
        <w:t xml:space="preserve">(Alternative sentence for those who do not have ESS and/or need to use a paper-based form).  </w:t>
      </w:r>
    </w:p>
    <w:p w14:paraId="06ABCCEC" w14:textId="4C03DCF3" w:rsidR="00040F54" w:rsidRPr="00F44F8B" w:rsidRDefault="00040F54" w:rsidP="00040F54">
      <w:pPr>
        <w:rPr>
          <w:sz w:val="20"/>
          <w:szCs w:val="20"/>
          <w:highlight w:val="yellow"/>
        </w:rPr>
      </w:pPr>
      <w:r w:rsidRPr="00F44F8B">
        <w:rPr>
          <w:sz w:val="20"/>
          <w:szCs w:val="20"/>
          <w:highlight w:val="yellow"/>
        </w:rPr>
        <w:t>Print and complete the Work</w:t>
      </w:r>
      <w:r w:rsidR="00FA2DE5" w:rsidRPr="00F44F8B">
        <w:rPr>
          <w:sz w:val="20"/>
          <w:szCs w:val="20"/>
          <w:highlight w:val="yellow"/>
        </w:rPr>
        <w:t>force</w:t>
      </w:r>
      <w:r w:rsidRPr="00F44F8B">
        <w:rPr>
          <w:sz w:val="20"/>
          <w:szCs w:val="20"/>
          <w:highlight w:val="yellow"/>
        </w:rPr>
        <w:t xml:space="preserve"> diversity census form (</w:t>
      </w:r>
      <w:r w:rsidR="00C173B3" w:rsidRPr="00F44F8B">
        <w:rPr>
          <w:sz w:val="20"/>
          <w:szCs w:val="20"/>
          <w:highlight w:val="yellow"/>
          <w:lang w:val="en-AU"/>
        </w:rPr>
        <w:t xml:space="preserve">insert link to agency form or link to </w:t>
      </w:r>
      <w:hyperlink r:id="rId33" w:history="1">
        <w:r w:rsidR="00E2200D" w:rsidRPr="00E2200D">
          <w:rPr>
            <w:rStyle w:val="Hyperlink"/>
            <w:sz w:val="20"/>
            <w:szCs w:val="20"/>
            <w:highlight w:val="yellow"/>
            <w:lang w:val="en-AU"/>
          </w:rPr>
          <w:t>sector-wide form</w:t>
        </w:r>
      </w:hyperlink>
      <w:r w:rsidRPr="00F44F8B">
        <w:rPr>
          <w:sz w:val="20"/>
          <w:szCs w:val="20"/>
          <w:highlight w:val="yellow"/>
        </w:rPr>
        <w:t xml:space="preserve">) and email to </w:t>
      </w:r>
      <w:hyperlink r:id="rId34" w:history="1">
        <w:r w:rsidR="00C173B3" w:rsidRPr="00F44F8B">
          <w:rPr>
            <w:sz w:val="20"/>
            <w:szCs w:val="20"/>
            <w:highlight w:val="yellow"/>
          </w:rPr>
          <w:t>XX@XX.qld.gov.au</w:t>
        </w:r>
      </w:hyperlink>
    </w:p>
    <w:p w14:paraId="07E124F9" w14:textId="77777777" w:rsidR="00040F54" w:rsidRPr="00F44F8B" w:rsidRDefault="00040F54" w:rsidP="00040F54">
      <w:pPr>
        <w:rPr>
          <w:sz w:val="20"/>
          <w:szCs w:val="20"/>
        </w:rPr>
      </w:pPr>
      <w:r w:rsidRPr="00F44F8B">
        <w:rPr>
          <w:sz w:val="20"/>
          <w:szCs w:val="20"/>
        </w:rPr>
        <w:t xml:space="preserve">It will take less than five minutes to complete, and you can be confident that your information will be used in accordance with the </w:t>
      </w:r>
      <w:hyperlink r:id="rId35" w:history="1">
        <w:r w:rsidRPr="00F44F8B">
          <w:rPr>
            <w:i/>
            <w:iCs/>
            <w:sz w:val="20"/>
            <w:szCs w:val="20"/>
          </w:rPr>
          <w:t>Information Privacy Act 2009</w:t>
        </w:r>
      </w:hyperlink>
      <w:r w:rsidRPr="00F44F8B">
        <w:rPr>
          <w:sz w:val="20"/>
          <w:szCs w:val="20"/>
        </w:rPr>
        <w:t xml:space="preserve">. </w:t>
      </w:r>
    </w:p>
    <w:p w14:paraId="63541083" w14:textId="37E25C7B" w:rsidR="00040F54" w:rsidRPr="00F44F8B" w:rsidRDefault="00040F54" w:rsidP="00040F54">
      <w:pPr>
        <w:rPr>
          <w:sz w:val="20"/>
          <w:szCs w:val="20"/>
        </w:rPr>
      </w:pPr>
      <w:r w:rsidRPr="00F44F8B">
        <w:rPr>
          <w:sz w:val="20"/>
          <w:szCs w:val="20"/>
        </w:rPr>
        <w:t xml:space="preserve">Help us create inclusive workplaces where everyone feels safe, </w:t>
      </w:r>
      <w:proofErr w:type="gramStart"/>
      <w:r w:rsidRPr="00F44F8B">
        <w:rPr>
          <w:sz w:val="20"/>
          <w:szCs w:val="20"/>
        </w:rPr>
        <w:t>respected</w:t>
      </w:r>
      <w:proofErr w:type="gramEnd"/>
      <w:r w:rsidRPr="00F44F8B">
        <w:rPr>
          <w:sz w:val="20"/>
          <w:szCs w:val="20"/>
        </w:rPr>
        <w:t xml:space="preserve"> and included</w:t>
      </w:r>
      <w:r w:rsidR="000D1447" w:rsidRPr="00F44F8B">
        <w:rPr>
          <w:sz w:val="20"/>
          <w:szCs w:val="20"/>
        </w:rPr>
        <w:t>.</w:t>
      </w:r>
    </w:p>
    <w:p w14:paraId="2B0A6A4D" w14:textId="57D581FA" w:rsidR="00040F54" w:rsidRPr="00F44F8B" w:rsidRDefault="00040F54" w:rsidP="00040F54">
      <w:pPr>
        <w:rPr>
          <w:sz w:val="20"/>
          <w:szCs w:val="20"/>
        </w:rPr>
      </w:pPr>
      <w:r w:rsidRPr="00F44F8B">
        <w:rPr>
          <w:sz w:val="20"/>
          <w:szCs w:val="20"/>
        </w:rPr>
        <w:t>Visit our intranet for more information</w:t>
      </w:r>
      <w:r w:rsidR="00C173B3" w:rsidRPr="00F44F8B">
        <w:rPr>
          <w:sz w:val="20"/>
          <w:szCs w:val="20"/>
        </w:rPr>
        <w:t xml:space="preserve"> </w:t>
      </w:r>
      <w:r w:rsidR="00C173B3" w:rsidRPr="00F44F8B">
        <w:rPr>
          <w:sz w:val="20"/>
          <w:szCs w:val="20"/>
          <w:highlight w:val="yellow"/>
        </w:rPr>
        <w:t xml:space="preserve">(or link to </w:t>
      </w:r>
      <w:hyperlink r:id="rId36" w:history="1">
        <w:r w:rsidR="00194B14" w:rsidRPr="00194B14">
          <w:rPr>
            <w:rStyle w:val="Hyperlink"/>
            <w:sz w:val="20"/>
            <w:szCs w:val="18"/>
            <w:highlight w:val="yellow"/>
          </w:rPr>
          <w:t>www.forgov.qld.gov.au/census</w:t>
        </w:r>
      </w:hyperlink>
      <w:r w:rsidR="00C173B3" w:rsidRPr="00194B14">
        <w:rPr>
          <w:rStyle w:val="Hyperlink"/>
          <w:color w:val="auto"/>
          <w:sz w:val="20"/>
          <w:szCs w:val="20"/>
          <w:highlight w:val="yellow"/>
        </w:rPr>
        <w:t>)</w:t>
      </w:r>
      <w:r w:rsidR="00C173B3" w:rsidRPr="00194B14">
        <w:rPr>
          <w:rStyle w:val="Hyperlink"/>
          <w:color w:val="auto"/>
          <w:sz w:val="20"/>
          <w:szCs w:val="20"/>
          <w:highlight w:val="yellow"/>
          <w:u w:val="none"/>
        </w:rPr>
        <w:t>.</w:t>
      </w:r>
      <w:r w:rsidR="00C173B3" w:rsidRPr="00F44F8B">
        <w:rPr>
          <w:sz w:val="20"/>
          <w:szCs w:val="20"/>
        </w:rPr>
        <w:t xml:space="preserve"> </w:t>
      </w:r>
      <w:r w:rsidR="00C173B3" w:rsidRPr="00F44F8B">
        <w:rPr>
          <w:sz w:val="20"/>
          <w:szCs w:val="20"/>
          <w:lang w:val="en-AU"/>
        </w:rPr>
        <w:t xml:space="preserve"> </w:t>
      </w:r>
    </w:p>
    <w:p w14:paraId="396C1040" w14:textId="77777777" w:rsidR="008C09E3" w:rsidRDefault="008C09E3">
      <w:pPr>
        <w:spacing w:after="0" w:line="240" w:lineRule="auto"/>
        <w:rPr>
          <w:color w:val="007A6D"/>
          <w:sz w:val="32"/>
          <w:szCs w:val="28"/>
        </w:rPr>
      </w:pPr>
      <w:r>
        <w:br w:type="page"/>
      </w:r>
    </w:p>
    <w:p w14:paraId="44D6B197" w14:textId="74C3C03E" w:rsidR="008C09E3" w:rsidRPr="00331223" w:rsidRDefault="008C09E3" w:rsidP="00F44F8B">
      <w:pPr>
        <w:pStyle w:val="PSC-Heading1"/>
      </w:pPr>
      <w:bookmarkStart w:id="3" w:name="_Hlk76026590"/>
      <w:r>
        <w:lastRenderedPageBreak/>
        <w:t>Social media content</w:t>
      </w:r>
      <w:r w:rsidRPr="00331223">
        <w:t xml:space="preserve"> </w:t>
      </w:r>
      <w:r w:rsidRPr="008C09E3">
        <w:t>(</w:t>
      </w:r>
      <w:proofErr w:type="gramStart"/>
      <w:r w:rsidRPr="008C09E3">
        <w:t>e.g.</w:t>
      </w:r>
      <w:proofErr w:type="gramEnd"/>
      <w:r w:rsidRPr="008C09E3">
        <w:t xml:space="preserve"> Linkedin non-sponsored content)</w:t>
      </w:r>
      <w:r w:rsidR="00796393">
        <w:t xml:space="preserve"> – can be tailored to suit agency needs</w:t>
      </w:r>
    </w:p>
    <w:tbl>
      <w:tblPr>
        <w:tblStyle w:val="PSCTableStyleV0-01"/>
        <w:tblW w:w="5000" w:type="pct"/>
        <w:tblLook w:val="04A0" w:firstRow="1" w:lastRow="0" w:firstColumn="1" w:lastColumn="0" w:noHBand="0" w:noVBand="1"/>
      </w:tblPr>
      <w:tblGrid>
        <w:gridCol w:w="2710"/>
        <w:gridCol w:w="5788"/>
      </w:tblGrid>
      <w:tr w:rsidR="008C09E3" w:rsidRPr="00F44F8B" w14:paraId="4F0334F6" w14:textId="77777777" w:rsidTr="00D94584">
        <w:trPr>
          <w:cnfStyle w:val="100000000000" w:firstRow="1" w:lastRow="0" w:firstColumn="0" w:lastColumn="0" w:oddVBand="0" w:evenVBand="0" w:oddHBand="0" w:evenHBand="0" w:firstRowFirstColumn="0" w:firstRowLastColumn="0" w:lastRowFirstColumn="0" w:lastRowLastColumn="0"/>
        </w:trPr>
        <w:tc>
          <w:tcPr>
            <w:tcW w:w="1594" w:type="pct"/>
          </w:tcPr>
          <w:p w14:paraId="7B67B662" w14:textId="77777777" w:rsidR="008C09E3" w:rsidRPr="00F44F8B" w:rsidRDefault="008C09E3" w:rsidP="00D94584">
            <w:pPr>
              <w:spacing w:before="60" w:after="60"/>
              <w:rPr>
                <w:noProof/>
                <w:sz w:val="20"/>
                <w:szCs w:val="18"/>
              </w:rPr>
            </w:pPr>
            <w:r w:rsidRPr="00F44F8B">
              <w:rPr>
                <w:noProof/>
                <w:sz w:val="20"/>
                <w:szCs w:val="18"/>
              </w:rPr>
              <w:t>Image</w:t>
            </w:r>
          </w:p>
        </w:tc>
        <w:tc>
          <w:tcPr>
            <w:tcW w:w="3406" w:type="pct"/>
          </w:tcPr>
          <w:p w14:paraId="54CCC736" w14:textId="77777777" w:rsidR="008C09E3" w:rsidRPr="00F44F8B" w:rsidRDefault="008C09E3" w:rsidP="00D94584">
            <w:pPr>
              <w:spacing w:before="60" w:after="60"/>
              <w:ind w:right="-112"/>
              <w:rPr>
                <w:sz w:val="20"/>
                <w:szCs w:val="18"/>
              </w:rPr>
            </w:pPr>
            <w:r w:rsidRPr="00F44F8B">
              <w:rPr>
                <w:sz w:val="20"/>
                <w:szCs w:val="18"/>
              </w:rPr>
              <w:t xml:space="preserve">Content </w:t>
            </w:r>
          </w:p>
        </w:tc>
      </w:tr>
      <w:tr w:rsidR="008C09E3" w:rsidRPr="00F44F8B" w14:paraId="6854B6C0" w14:textId="77777777" w:rsidTr="00D94584">
        <w:tc>
          <w:tcPr>
            <w:tcW w:w="1594" w:type="pct"/>
          </w:tcPr>
          <w:p w14:paraId="4913B31C" w14:textId="77777777" w:rsidR="008C09E3" w:rsidRPr="00F44F8B" w:rsidRDefault="008C09E3" w:rsidP="00D94584">
            <w:pPr>
              <w:spacing w:before="60" w:after="60"/>
              <w:rPr>
                <w:noProof/>
                <w:sz w:val="20"/>
                <w:szCs w:val="18"/>
              </w:rPr>
            </w:pPr>
            <w:r w:rsidRPr="00F44F8B">
              <w:rPr>
                <w:b/>
                <w:bCs/>
                <w:noProof/>
                <w:sz w:val="20"/>
                <w:szCs w:val="18"/>
              </w:rPr>
              <w:drawing>
                <wp:inline distT="0" distB="0" distL="0" distR="0" wp14:anchorId="0323C97A" wp14:editId="0EF50645">
                  <wp:extent cx="1584065" cy="8280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584065" cy="828000"/>
                          </a:xfrm>
                          <a:prstGeom prst="rect">
                            <a:avLst/>
                          </a:prstGeom>
                          <a:noFill/>
                          <a:ln>
                            <a:noFill/>
                          </a:ln>
                        </pic:spPr>
                      </pic:pic>
                    </a:graphicData>
                  </a:graphic>
                </wp:inline>
              </w:drawing>
            </w:r>
          </w:p>
        </w:tc>
        <w:tc>
          <w:tcPr>
            <w:tcW w:w="3406" w:type="pct"/>
          </w:tcPr>
          <w:p w14:paraId="13CB08AC" w14:textId="53915CCF" w:rsidR="008C09E3" w:rsidRPr="00F44F8B" w:rsidRDefault="008C09E3" w:rsidP="00D94584">
            <w:pPr>
              <w:spacing w:before="60" w:after="60"/>
              <w:ind w:right="-112"/>
              <w:rPr>
                <w:sz w:val="20"/>
                <w:szCs w:val="18"/>
              </w:rPr>
            </w:pPr>
            <w:r w:rsidRPr="00F44F8B">
              <w:rPr>
                <w:sz w:val="20"/>
                <w:szCs w:val="18"/>
              </w:rPr>
              <w:t xml:space="preserve">As part of </w:t>
            </w:r>
            <w:r w:rsidR="00E2200D">
              <w:rPr>
                <w:sz w:val="20"/>
                <w:szCs w:val="18"/>
              </w:rPr>
              <w:t>Queensland’s largest employer</w:t>
            </w:r>
            <w:r w:rsidRPr="00F44F8B">
              <w:rPr>
                <w:sz w:val="20"/>
                <w:szCs w:val="18"/>
              </w:rPr>
              <w:t>, we</w:t>
            </w:r>
            <w:r w:rsidR="00FB3488" w:rsidRPr="00F44F8B">
              <w:rPr>
                <w:sz w:val="20"/>
                <w:szCs w:val="18"/>
              </w:rPr>
              <w:t xml:space="preserve"> ask </w:t>
            </w:r>
            <w:r w:rsidR="00E2200D">
              <w:rPr>
                <w:sz w:val="20"/>
                <w:szCs w:val="18"/>
              </w:rPr>
              <w:t>you</w:t>
            </w:r>
            <w:r w:rsidR="00FB3488" w:rsidRPr="00F44F8B">
              <w:rPr>
                <w:sz w:val="20"/>
                <w:szCs w:val="18"/>
              </w:rPr>
              <w:t xml:space="preserve"> to update </w:t>
            </w:r>
            <w:r w:rsidR="00E2200D">
              <w:rPr>
                <w:sz w:val="20"/>
                <w:szCs w:val="18"/>
              </w:rPr>
              <w:t xml:space="preserve">your </w:t>
            </w:r>
            <w:r w:rsidR="00FB3488" w:rsidRPr="00F44F8B">
              <w:rPr>
                <w:sz w:val="20"/>
                <w:szCs w:val="18"/>
              </w:rPr>
              <w:t>diversity information today</w:t>
            </w:r>
            <w:r w:rsidR="00E2200D">
              <w:rPr>
                <w:sz w:val="20"/>
                <w:szCs w:val="18"/>
              </w:rPr>
              <w:t>.</w:t>
            </w:r>
          </w:p>
          <w:p w14:paraId="6F187D9B" w14:textId="77777777" w:rsidR="008C09E3" w:rsidRPr="00F44F8B" w:rsidRDefault="008C09E3" w:rsidP="00D94584">
            <w:pPr>
              <w:spacing w:before="60" w:after="60"/>
              <w:ind w:right="-112"/>
              <w:rPr>
                <w:sz w:val="20"/>
                <w:szCs w:val="18"/>
              </w:rPr>
            </w:pPr>
            <w:r w:rsidRPr="00F44F8B">
              <w:rPr>
                <w:sz w:val="20"/>
                <w:szCs w:val="18"/>
              </w:rPr>
              <w:t>By taking one small action and providing your diversity information, you can help us implement the right programs for our employees.</w:t>
            </w:r>
          </w:p>
          <w:p w14:paraId="410B2AAB" w14:textId="30F72E8D" w:rsidR="00FB3488" w:rsidRPr="00F44F8B" w:rsidRDefault="00FB3488" w:rsidP="00D94584">
            <w:pPr>
              <w:spacing w:before="60" w:after="60"/>
              <w:ind w:right="-112"/>
              <w:rPr>
                <w:sz w:val="20"/>
                <w:szCs w:val="18"/>
              </w:rPr>
            </w:pPr>
            <w:r w:rsidRPr="00F44F8B">
              <w:rPr>
                <w:sz w:val="20"/>
                <w:szCs w:val="18"/>
              </w:rPr>
              <w:t>Change happens in our workplaces when everybody counts.</w:t>
            </w:r>
          </w:p>
          <w:p w14:paraId="19979C52" w14:textId="15C1A2D4" w:rsidR="008C09E3" w:rsidRPr="00F44F8B" w:rsidRDefault="008C09E3" w:rsidP="00D94584">
            <w:pPr>
              <w:spacing w:before="60" w:after="60"/>
              <w:ind w:right="-112"/>
              <w:rPr>
                <w:sz w:val="20"/>
                <w:szCs w:val="18"/>
              </w:rPr>
            </w:pPr>
            <w:r w:rsidRPr="00F44F8B">
              <w:rPr>
                <w:sz w:val="20"/>
                <w:szCs w:val="18"/>
              </w:rPr>
              <w:t xml:space="preserve">Find out how you can update your diversity information at: </w:t>
            </w:r>
            <w:hyperlink r:id="rId38" w:history="1">
              <w:r w:rsidRPr="00F44F8B">
                <w:rPr>
                  <w:rStyle w:val="Hyperlink"/>
                  <w:sz w:val="20"/>
                  <w:szCs w:val="18"/>
                </w:rPr>
                <w:t>www.forgov.qld.gov.au/census</w:t>
              </w:r>
            </w:hyperlink>
            <w:r w:rsidRPr="00F44F8B">
              <w:rPr>
                <w:sz w:val="20"/>
                <w:szCs w:val="18"/>
              </w:rPr>
              <w:t xml:space="preserve"> </w:t>
            </w:r>
          </w:p>
        </w:tc>
      </w:tr>
      <w:tr w:rsidR="008C09E3" w:rsidRPr="00F44F8B" w14:paraId="5829A41E" w14:textId="77777777" w:rsidTr="00D94584">
        <w:tc>
          <w:tcPr>
            <w:tcW w:w="1594" w:type="pct"/>
          </w:tcPr>
          <w:p w14:paraId="14F3D019" w14:textId="77777777" w:rsidR="008C09E3" w:rsidRPr="00F44F8B" w:rsidRDefault="008C09E3" w:rsidP="00D94584">
            <w:pPr>
              <w:spacing w:before="60" w:after="60"/>
              <w:rPr>
                <w:noProof/>
                <w:sz w:val="20"/>
                <w:szCs w:val="18"/>
              </w:rPr>
            </w:pPr>
            <w:r w:rsidRPr="00F44F8B">
              <w:rPr>
                <w:b/>
                <w:bCs/>
                <w:noProof/>
                <w:sz w:val="20"/>
                <w:szCs w:val="18"/>
              </w:rPr>
              <w:drawing>
                <wp:inline distT="0" distB="0" distL="0" distR="0" wp14:anchorId="68FE3A57" wp14:editId="7C111210">
                  <wp:extent cx="1584068" cy="8280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584068" cy="828000"/>
                          </a:xfrm>
                          <a:prstGeom prst="rect">
                            <a:avLst/>
                          </a:prstGeom>
                          <a:noFill/>
                          <a:ln>
                            <a:noFill/>
                          </a:ln>
                        </pic:spPr>
                      </pic:pic>
                    </a:graphicData>
                  </a:graphic>
                </wp:inline>
              </w:drawing>
            </w:r>
          </w:p>
        </w:tc>
        <w:tc>
          <w:tcPr>
            <w:tcW w:w="3406" w:type="pct"/>
          </w:tcPr>
          <w:p w14:paraId="4939CED7" w14:textId="77777777" w:rsidR="00E2200D" w:rsidRPr="00F44F8B" w:rsidRDefault="00E2200D" w:rsidP="00E2200D">
            <w:pPr>
              <w:spacing w:before="60" w:after="60"/>
              <w:ind w:right="-112"/>
              <w:rPr>
                <w:sz w:val="20"/>
                <w:szCs w:val="18"/>
              </w:rPr>
            </w:pPr>
            <w:r w:rsidRPr="00F44F8B">
              <w:rPr>
                <w:sz w:val="20"/>
                <w:szCs w:val="18"/>
              </w:rPr>
              <w:t xml:space="preserve">As part of </w:t>
            </w:r>
            <w:r>
              <w:rPr>
                <w:sz w:val="20"/>
                <w:szCs w:val="18"/>
              </w:rPr>
              <w:t>Queensland’s largest employer</w:t>
            </w:r>
            <w:r w:rsidRPr="00F44F8B">
              <w:rPr>
                <w:sz w:val="20"/>
                <w:szCs w:val="18"/>
              </w:rPr>
              <w:t xml:space="preserve">, we ask </w:t>
            </w:r>
            <w:r>
              <w:rPr>
                <w:sz w:val="20"/>
                <w:szCs w:val="18"/>
              </w:rPr>
              <w:t>you</w:t>
            </w:r>
            <w:r w:rsidRPr="00F44F8B">
              <w:rPr>
                <w:sz w:val="20"/>
                <w:szCs w:val="18"/>
              </w:rPr>
              <w:t xml:space="preserve"> to update </w:t>
            </w:r>
            <w:r>
              <w:rPr>
                <w:sz w:val="20"/>
                <w:szCs w:val="18"/>
              </w:rPr>
              <w:t xml:space="preserve">your </w:t>
            </w:r>
            <w:r w:rsidRPr="00F44F8B">
              <w:rPr>
                <w:sz w:val="20"/>
                <w:szCs w:val="18"/>
              </w:rPr>
              <w:t>diversity information today</w:t>
            </w:r>
            <w:r>
              <w:rPr>
                <w:sz w:val="20"/>
                <w:szCs w:val="18"/>
              </w:rPr>
              <w:t>.</w:t>
            </w:r>
          </w:p>
          <w:p w14:paraId="08C60E6E" w14:textId="77777777" w:rsidR="008C09E3" w:rsidRPr="00F44F8B" w:rsidRDefault="008C09E3" w:rsidP="00D94584">
            <w:pPr>
              <w:spacing w:before="60" w:after="60"/>
              <w:ind w:right="-112"/>
              <w:rPr>
                <w:sz w:val="20"/>
                <w:szCs w:val="18"/>
              </w:rPr>
            </w:pPr>
            <w:r w:rsidRPr="00F44F8B">
              <w:rPr>
                <w:sz w:val="20"/>
                <w:szCs w:val="18"/>
              </w:rPr>
              <w:t>By taking one small action and providing your diversity information, you can help us implement the right programs for our employees.</w:t>
            </w:r>
          </w:p>
          <w:p w14:paraId="33C3FA75" w14:textId="77777777" w:rsidR="00FB3488" w:rsidRPr="00F44F8B" w:rsidRDefault="008C09E3" w:rsidP="00D94584">
            <w:pPr>
              <w:spacing w:before="60" w:after="60"/>
              <w:ind w:right="-112"/>
              <w:rPr>
                <w:sz w:val="20"/>
                <w:szCs w:val="18"/>
              </w:rPr>
            </w:pPr>
            <w:r w:rsidRPr="00F44F8B">
              <w:rPr>
                <w:sz w:val="20"/>
                <w:szCs w:val="18"/>
              </w:rPr>
              <w:t xml:space="preserve">It’s time to make your data count. </w:t>
            </w:r>
          </w:p>
          <w:p w14:paraId="312449A2" w14:textId="4643D80B" w:rsidR="008C09E3" w:rsidRPr="00F44F8B" w:rsidRDefault="008C09E3" w:rsidP="00D94584">
            <w:pPr>
              <w:spacing w:before="60" w:after="60"/>
              <w:ind w:right="-112"/>
              <w:rPr>
                <w:b/>
                <w:bCs/>
                <w:sz w:val="20"/>
                <w:szCs w:val="18"/>
              </w:rPr>
            </w:pPr>
            <w:r w:rsidRPr="00F44F8B">
              <w:rPr>
                <w:sz w:val="20"/>
                <w:szCs w:val="18"/>
              </w:rPr>
              <w:t xml:space="preserve">Find out how you can update your diversity information at: </w:t>
            </w:r>
            <w:hyperlink r:id="rId40" w:history="1">
              <w:r w:rsidRPr="00F44F8B">
                <w:rPr>
                  <w:rStyle w:val="Hyperlink"/>
                  <w:sz w:val="20"/>
                  <w:szCs w:val="18"/>
                </w:rPr>
                <w:t>www.forgov.qld.gov.au/census</w:t>
              </w:r>
            </w:hyperlink>
            <w:r w:rsidRPr="00F44F8B">
              <w:rPr>
                <w:sz w:val="20"/>
                <w:szCs w:val="18"/>
              </w:rPr>
              <w:t xml:space="preserve"> </w:t>
            </w:r>
          </w:p>
        </w:tc>
      </w:tr>
      <w:tr w:rsidR="008C09E3" w:rsidRPr="00F44F8B" w14:paraId="3082D8D5" w14:textId="77777777" w:rsidTr="00D94584">
        <w:tc>
          <w:tcPr>
            <w:tcW w:w="1594" w:type="pct"/>
          </w:tcPr>
          <w:p w14:paraId="5089EBB0" w14:textId="77777777" w:rsidR="008C09E3" w:rsidRPr="00F44F8B" w:rsidRDefault="008C09E3" w:rsidP="00D94584">
            <w:pPr>
              <w:spacing w:before="60" w:after="60"/>
              <w:rPr>
                <w:b/>
                <w:bCs/>
                <w:noProof/>
                <w:sz w:val="20"/>
                <w:szCs w:val="18"/>
              </w:rPr>
            </w:pPr>
            <w:r w:rsidRPr="00F44F8B">
              <w:rPr>
                <w:b/>
                <w:bCs/>
                <w:noProof/>
                <w:sz w:val="20"/>
                <w:szCs w:val="18"/>
              </w:rPr>
              <w:drawing>
                <wp:inline distT="0" distB="0" distL="0" distR="0" wp14:anchorId="35EEF6AF" wp14:editId="2B7A6F9E">
                  <wp:extent cx="1584065" cy="8280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584065" cy="828000"/>
                          </a:xfrm>
                          <a:prstGeom prst="rect">
                            <a:avLst/>
                          </a:prstGeom>
                          <a:noFill/>
                          <a:ln>
                            <a:noFill/>
                          </a:ln>
                        </pic:spPr>
                      </pic:pic>
                    </a:graphicData>
                  </a:graphic>
                </wp:inline>
              </w:drawing>
            </w:r>
          </w:p>
        </w:tc>
        <w:tc>
          <w:tcPr>
            <w:tcW w:w="3406" w:type="pct"/>
          </w:tcPr>
          <w:p w14:paraId="6E98B116" w14:textId="77777777" w:rsidR="00676C2A" w:rsidRPr="00F44F8B" w:rsidRDefault="00676C2A" w:rsidP="00676C2A">
            <w:pPr>
              <w:spacing w:before="60" w:after="60"/>
              <w:ind w:right="-112"/>
              <w:rPr>
                <w:sz w:val="20"/>
                <w:szCs w:val="18"/>
              </w:rPr>
            </w:pPr>
            <w:r w:rsidRPr="00F44F8B">
              <w:rPr>
                <w:sz w:val="20"/>
                <w:szCs w:val="18"/>
              </w:rPr>
              <w:t xml:space="preserve">Change happens in our workplaces when everybody counts. </w:t>
            </w:r>
          </w:p>
          <w:p w14:paraId="30102BCD" w14:textId="75FBB228" w:rsidR="008C09E3" w:rsidRPr="00F44F8B" w:rsidRDefault="00676C2A" w:rsidP="00676C2A">
            <w:pPr>
              <w:spacing w:before="60" w:after="60"/>
              <w:ind w:right="-112"/>
              <w:rPr>
                <w:sz w:val="20"/>
                <w:szCs w:val="18"/>
              </w:rPr>
            </w:pPr>
            <w:r w:rsidRPr="00F44F8B">
              <w:rPr>
                <w:sz w:val="20"/>
                <w:szCs w:val="18"/>
              </w:rPr>
              <w:t xml:space="preserve">That’s why we’re asking </w:t>
            </w:r>
            <w:r w:rsidR="00E2200D">
              <w:rPr>
                <w:sz w:val="20"/>
                <w:szCs w:val="18"/>
              </w:rPr>
              <w:t>you</w:t>
            </w:r>
            <w:r w:rsidRPr="00F44F8B">
              <w:rPr>
                <w:sz w:val="20"/>
                <w:szCs w:val="18"/>
              </w:rPr>
              <w:t xml:space="preserve"> to update</w:t>
            </w:r>
            <w:r w:rsidR="00E2200D">
              <w:rPr>
                <w:sz w:val="20"/>
                <w:szCs w:val="18"/>
              </w:rPr>
              <w:t xml:space="preserve"> your </w:t>
            </w:r>
            <w:r w:rsidRPr="00F44F8B">
              <w:rPr>
                <w:sz w:val="20"/>
                <w:szCs w:val="18"/>
              </w:rPr>
              <w:t xml:space="preserve">diversity information today to </w:t>
            </w:r>
            <w:r w:rsidR="008C09E3" w:rsidRPr="00F44F8B">
              <w:rPr>
                <w:sz w:val="20"/>
                <w:szCs w:val="18"/>
              </w:rPr>
              <w:t>help us build more diverse and inclusive workplace</w:t>
            </w:r>
            <w:r w:rsidRPr="00F44F8B">
              <w:rPr>
                <w:sz w:val="20"/>
                <w:szCs w:val="18"/>
              </w:rPr>
              <w:t>s</w:t>
            </w:r>
            <w:r w:rsidR="008C09E3" w:rsidRPr="00F44F8B">
              <w:rPr>
                <w:sz w:val="20"/>
                <w:szCs w:val="18"/>
              </w:rPr>
              <w:t xml:space="preserve">. </w:t>
            </w:r>
          </w:p>
          <w:p w14:paraId="776D2073" w14:textId="13F9DB96" w:rsidR="008C09E3" w:rsidRPr="00F44F8B" w:rsidRDefault="008C09E3" w:rsidP="00D94584">
            <w:pPr>
              <w:spacing w:before="60" w:after="60"/>
              <w:ind w:right="-112"/>
              <w:rPr>
                <w:sz w:val="20"/>
                <w:szCs w:val="18"/>
              </w:rPr>
            </w:pPr>
            <w:r w:rsidRPr="00F44F8B">
              <w:rPr>
                <w:sz w:val="20"/>
                <w:szCs w:val="18"/>
              </w:rPr>
              <w:t xml:space="preserve">Find out how you can update your diversity information at: </w:t>
            </w:r>
            <w:hyperlink r:id="rId41" w:history="1">
              <w:r w:rsidRPr="00F44F8B">
                <w:rPr>
                  <w:rStyle w:val="Hyperlink"/>
                  <w:sz w:val="20"/>
                  <w:szCs w:val="18"/>
                </w:rPr>
                <w:t>www.forgov.qld.gov.au/census</w:t>
              </w:r>
            </w:hyperlink>
            <w:r w:rsidRPr="00F44F8B">
              <w:rPr>
                <w:sz w:val="20"/>
                <w:szCs w:val="18"/>
              </w:rPr>
              <w:t xml:space="preserve"> </w:t>
            </w:r>
          </w:p>
        </w:tc>
      </w:tr>
      <w:tr w:rsidR="008C09E3" w:rsidRPr="00F44F8B" w14:paraId="4584AD9F" w14:textId="77777777" w:rsidTr="00D94584">
        <w:tc>
          <w:tcPr>
            <w:tcW w:w="1594" w:type="pct"/>
          </w:tcPr>
          <w:p w14:paraId="26C5435D" w14:textId="77777777" w:rsidR="008C09E3" w:rsidRPr="00F44F8B" w:rsidRDefault="008C09E3" w:rsidP="00D94584">
            <w:pPr>
              <w:spacing w:before="60" w:after="60"/>
              <w:rPr>
                <w:b/>
                <w:bCs/>
                <w:noProof/>
                <w:sz w:val="20"/>
                <w:szCs w:val="18"/>
              </w:rPr>
            </w:pPr>
            <w:r w:rsidRPr="00F44F8B">
              <w:rPr>
                <w:b/>
                <w:bCs/>
                <w:noProof/>
                <w:sz w:val="20"/>
                <w:szCs w:val="18"/>
              </w:rPr>
              <w:drawing>
                <wp:inline distT="0" distB="0" distL="0" distR="0" wp14:anchorId="1318C449" wp14:editId="382EEDBA">
                  <wp:extent cx="1584068" cy="8280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584068" cy="828000"/>
                          </a:xfrm>
                          <a:prstGeom prst="rect">
                            <a:avLst/>
                          </a:prstGeom>
                          <a:noFill/>
                          <a:ln>
                            <a:noFill/>
                          </a:ln>
                        </pic:spPr>
                      </pic:pic>
                    </a:graphicData>
                  </a:graphic>
                </wp:inline>
              </w:drawing>
            </w:r>
          </w:p>
        </w:tc>
        <w:tc>
          <w:tcPr>
            <w:tcW w:w="3406" w:type="pct"/>
          </w:tcPr>
          <w:p w14:paraId="166C0C44" w14:textId="77777777" w:rsidR="00676C2A" w:rsidRPr="00F44F8B" w:rsidRDefault="00676C2A" w:rsidP="00676C2A">
            <w:pPr>
              <w:spacing w:before="60" w:after="60"/>
              <w:ind w:right="-112"/>
              <w:rPr>
                <w:sz w:val="20"/>
                <w:szCs w:val="18"/>
              </w:rPr>
            </w:pPr>
            <w:r w:rsidRPr="00F44F8B">
              <w:rPr>
                <w:sz w:val="20"/>
                <w:szCs w:val="18"/>
              </w:rPr>
              <w:t xml:space="preserve">It’s time to make your data count. </w:t>
            </w:r>
          </w:p>
          <w:p w14:paraId="7C39E0E0" w14:textId="2B684A04" w:rsidR="008C09E3" w:rsidRPr="00F44F8B" w:rsidRDefault="00676C2A" w:rsidP="00676C2A">
            <w:pPr>
              <w:spacing w:before="60" w:after="60"/>
              <w:ind w:right="-112"/>
              <w:rPr>
                <w:sz w:val="20"/>
                <w:szCs w:val="18"/>
              </w:rPr>
            </w:pPr>
            <w:r w:rsidRPr="00F44F8B">
              <w:rPr>
                <w:sz w:val="20"/>
                <w:szCs w:val="18"/>
              </w:rPr>
              <w:t xml:space="preserve">We encourage </w:t>
            </w:r>
            <w:r w:rsidR="00B42F8A">
              <w:rPr>
                <w:sz w:val="20"/>
                <w:szCs w:val="18"/>
              </w:rPr>
              <w:t>you</w:t>
            </w:r>
            <w:r w:rsidRPr="00F44F8B">
              <w:rPr>
                <w:sz w:val="20"/>
                <w:szCs w:val="18"/>
              </w:rPr>
              <w:t xml:space="preserve"> to update </w:t>
            </w:r>
            <w:r w:rsidR="00B42F8A">
              <w:rPr>
                <w:sz w:val="20"/>
                <w:szCs w:val="18"/>
              </w:rPr>
              <w:t>your</w:t>
            </w:r>
            <w:r w:rsidRPr="00F44F8B">
              <w:rPr>
                <w:sz w:val="20"/>
                <w:szCs w:val="18"/>
              </w:rPr>
              <w:t xml:space="preserve"> diversity information today to </w:t>
            </w:r>
            <w:r w:rsidR="008C09E3" w:rsidRPr="00F44F8B">
              <w:rPr>
                <w:sz w:val="20"/>
                <w:szCs w:val="18"/>
              </w:rPr>
              <w:t>help us build more diverse and inclusive workplace</w:t>
            </w:r>
            <w:r w:rsidRPr="00F44F8B">
              <w:rPr>
                <w:sz w:val="20"/>
                <w:szCs w:val="18"/>
              </w:rPr>
              <w:t>s</w:t>
            </w:r>
            <w:r w:rsidR="008C09E3" w:rsidRPr="00F44F8B">
              <w:rPr>
                <w:sz w:val="20"/>
                <w:szCs w:val="18"/>
              </w:rPr>
              <w:t xml:space="preserve">. </w:t>
            </w:r>
          </w:p>
          <w:p w14:paraId="5374DE65" w14:textId="26DCC0D8" w:rsidR="008C09E3" w:rsidRPr="00F44F8B" w:rsidRDefault="008C09E3" w:rsidP="00D94584">
            <w:pPr>
              <w:spacing w:before="60" w:after="60"/>
              <w:ind w:right="-112"/>
              <w:rPr>
                <w:sz w:val="20"/>
                <w:szCs w:val="18"/>
              </w:rPr>
            </w:pPr>
            <w:r w:rsidRPr="00F44F8B">
              <w:rPr>
                <w:sz w:val="20"/>
                <w:szCs w:val="18"/>
              </w:rPr>
              <w:t xml:space="preserve">Find out how you can update your diversity information at: </w:t>
            </w:r>
            <w:hyperlink r:id="rId42" w:history="1">
              <w:r w:rsidRPr="00F44F8B">
                <w:rPr>
                  <w:rStyle w:val="Hyperlink"/>
                  <w:sz w:val="20"/>
                  <w:szCs w:val="18"/>
                </w:rPr>
                <w:t>www.forgov.qld.gov.au/census</w:t>
              </w:r>
            </w:hyperlink>
            <w:r w:rsidRPr="00F44F8B">
              <w:rPr>
                <w:sz w:val="20"/>
                <w:szCs w:val="18"/>
              </w:rPr>
              <w:t xml:space="preserve"> </w:t>
            </w:r>
          </w:p>
        </w:tc>
      </w:tr>
      <w:bookmarkEnd w:id="3"/>
    </w:tbl>
    <w:p w14:paraId="0E0579F1" w14:textId="77777777" w:rsidR="008C09E3" w:rsidRDefault="008C09E3" w:rsidP="008C09E3"/>
    <w:p w14:paraId="51276BE2" w14:textId="77777777" w:rsidR="008D1661" w:rsidRDefault="008D1661">
      <w:pPr>
        <w:spacing w:after="0" w:line="240" w:lineRule="auto"/>
        <w:rPr>
          <w:color w:val="007A6D"/>
          <w:sz w:val="36"/>
          <w:szCs w:val="32"/>
        </w:rPr>
      </w:pPr>
      <w:r>
        <w:br w:type="page"/>
      </w:r>
    </w:p>
    <w:tbl>
      <w:tblPr>
        <w:tblStyle w:val="PSCTableStyleV0-01"/>
        <w:tblW w:w="5095" w:type="pct"/>
        <w:tblLook w:val="04A0" w:firstRow="1" w:lastRow="0" w:firstColumn="1" w:lastColumn="0" w:noHBand="0" w:noVBand="1"/>
      </w:tblPr>
      <w:tblGrid>
        <w:gridCol w:w="1463"/>
        <w:gridCol w:w="3367"/>
        <w:gridCol w:w="3829"/>
      </w:tblGrid>
      <w:tr w:rsidR="00E21C06" w:rsidRPr="00F44F8B" w14:paraId="341CAA93" w14:textId="77777777" w:rsidTr="00796393">
        <w:trPr>
          <w:cnfStyle w:val="100000000000" w:firstRow="1" w:lastRow="0" w:firstColumn="0" w:lastColumn="0" w:oddVBand="0" w:evenVBand="0" w:oddHBand="0" w:evenHBand="0" w:firstRowFirstColumn="0" w:firstRowLastColumn="0" w:lastRowFirstColumn="0" w:lastRowLastColumn="0"/>
        </w:trPr>
        <w:tc>
          <w:tcPr>
            <w:tcW w:w="845" w:type="pct"/>
          </w:tcPr>
          <w:p w14:paraId="2FC3DEAB" w14:textId="77777777" w:rsidR="00E21C06" w:rsidRPr="00F44F8B" w:rsidRDefault="00E21C06" w:rsidP="00796393">
            <w:pPr>
              <w:spacing w:before="40" w:after="40"/>
              <w:rPr>
                <w:sz w:val="20"/>
                <w:szCs w:val="20"/>
              </w:rPr>
            </w:pPr>
            <w:r w:rsidRPr="00F44F8B">
              <w:rPr>
                <w:sz w:val="20"/>
                <w:szCs w:val="20"/>
              </w:rPr>
              <w:lastRenderedPageBreak/>
              <w:t>Item</w:t>
            </w:r>
          </w:p>
        </w:tc>
        <w:tc>
          <w:tcPr>
            <w:tcW w:w="1944" w:type="pct"/>
          </w:tcPr>
          <w:p w14:paraId="08422462" w14:textId="77777777" w:rsidR="00E21C06" w:rsidRPr="00F44F8B" w:rsidRDefault="00E21C06" w:rsidP="00796393">
            <w:pPr>
              <w:spacing w:before="40" w:after="40"/>
              <w:rPr>
                <w:sz w:val="20"/>
                <w:szCs w:val="20"/>
              </w:rPr>
            </w:pPr>
            <w:r w:rsidRPr="00F44F8B">
              <w:rPr>
                <w:sz w:val="20"/>
                <w:szCs w:val="20"/>
              </w:rPr>
              <w:t>Image</w:t>
            </w:r>
          </w:p>
        </w:tc>
        <w:tc>
          <w:tcPr>
            <w:tcW w:w="2211" w:type="pct"/>
          </w:tcPr>
          <w:p w14:paraId="6C7A8A68" w14:textId="77777777" w:rsidR="00E21C06" w:rsidRPr="00F44F8B" w:rsidRDefault="00E21C06" w:rsidP="00796393">
            <w:pPr>
              <w:spacing w:before="40" w:after="40"/>
              <w:rPr>
                <w:sz w:val="20"/>
                <w:szCs w:val="20"/>
              </w:rPr>
            </w:pPr>
            <w:r w:rsidRPr="00F44F8B">
              <w:rPr>
                <w:sz w:val="20"/>
                <w:szCs w:val="20"/>
              </w:rPr>
              <w:t>Text</w:t>
            </w:r>
          </w:p>
        </w:tc>
      </w:tr>
      <w:tr w:rsidR="009D605E" w:rsidRPr="00F44F8B" w14:paraId="6E876434" w14:textId="77777777" w:rsidTr="00796393">
        <w:tc>
          <w:tcPr>
            <w:tcW w:w="845" w:type="pct"/>
          </w:tcPr>
          <w:p w14:paraId="4AC8875E" w14:textId="0007E977" w:rsidR="009D605E" w:rsidRPr="00F44F8B" w:rsidRDefault="009D605E" w:rsidP="00796393">
            <w:pPr>
              <w:spacing w:before="40" w:after="40"/>
              <w:rPr>
                <w:sz w:val="20"/>
                <w:szCs w:val="20"/>
              </w:rPr>
            </w:pPr>
            <w:r w:rsidRPr="00F44F8B">
              <w:rPr>
                <w:sz w:val="20"/>
                <w:szCs w:val="20"/>
              </w:rPr>
              <w:t>Web/intranet banner</w:t>
            </w:r>
          </w:p>
        </w:tc>
        <w:tc>
          <w:tcPr>
            <w:tcW w:w="1944" w:type="pct"/>
          </w:tcPr>
          <w:p w14:paraId="09FE034F" w14:textId="701C6C54" w:rsidR="009D605E" w:rsidRPr="00F44F8B" w:rsidRDefault="009D605E" w:rsidP="00796393">
            <w:pPr>
              <w:spacing w:before="40" w:after="40"/>
              <w:rPr>
                <w:sz w:val="20"/>
                <w:szCs w:val="20"/>
              </w:rPr>
            </w:pPr>
            <w:r w:rsidRPr="00F44F8B">
              <w:rPr>
                <w:noProof/>
                <w:sz w:val="20"/>
                <w:szCs w:val="20"/>
              </w:rPr>
              <w:drawing>
                <wp:anchor distT="0" distB="0" distL="114300" distR="114300" simplePos="0" relativeHeight="251691008" behindDoc="1" locked="0" layoutInCell="1" allowOverlap="1" wp14:anchorId="0D74CB27" wp14:editId="54A25BBA">
                  <wp:simplePos x="1997710" y="6860540"/>
                  <wp:positionH relativeFrom="margin">
                    <wp:align>left</wp:align>
                  </wp:positionH>
                  <wp:positionV relativeFrom="margin">
                    <wp:align>top</wp:align>
                  </wp:positionV>
                  <wp:extent cx="1684655" cy="371475"/>
                  <wp:effectExtent l="0" t="0" r="0" b="9525"/>
                  <wp:wrapSquare wrapText="bothSides"/>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684655"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44F8B">
              <w:rPr>
                <w:sz w:val="20"/>
                <w:szCs w:val="20"/>
              </w:rPr>
              <w:t>373 x 189 pixels</w:t>
            </w:r>
          </w:p>
        </w:tc>
        <w:tc>
          <w:tcPr>
            <w:tcW w:w="2211" w:type="pct"/>
            <w:vMerge w:val="restart"/>
          </w:tcPr>
          <w:p w14:paraId="73A5D020" w14:textId="77777777" w:rsidR="009D605E" w:rsidRPr="00F44F8B" w:rsidRDefault="009D605E" w:rsidP="00796393">
            <w:pPr>
              <w:spacing w:before="40" w:after="40"/>
              <w:rPr>
                <w:b/>
                <w:bCs/>
                <w:sz w:val="20"/>
                <w:szCs w:val="20"/>
              </w:rPr>
            </w:pPr>
            <w:r w:rsidRPr="00F44F8B">
              <w:rPr>
                <w:b/>
                <w:bCs/>
                <w:sz w:val="20"/>
                <w:szCs w:val="20"/>
              </w:rPr>
              <w:t>Big change starts with you</w:t>
            </w:r>
          </w:p>
          <w:p w14:paraId="3B2E487F" w14:textId="77777777" w:rsidR="009D605E" w:rsidRPr="00F44F8B" w:rsidRDefault="009D605E" w:rsidP="00796393">
            <w:pPr>
              <w:spacing w:before="40" w:after="40"/>
              <w:rPr>
                <w:sz w:val="20"/>
                <w:szCs w:val="20"/>
              </w:rPr>
            </w:pPr>
            <w:r w:rsidRPr="00F44F8B">
              <w:rPr>
                <w:sz w:val="20"/>
                <w:szCs w:val="20"/>
              </w:rPr>
              <w:t xml:space="preserve">Change happens in our workplace when everybody counts. Update your diversity information today. </w:t>
            </w:r>
          </w:p>
          <w:p w14:paraId="79A00720" w14:textId="77777777" w:rsidR="009D605E" w:rsidRPr="00F44F8B" w:rsidRDefault="009D605E" w:rsidP="00796393">
            <w:pPr>
              <w:spacing w:before="40" w:after="40"/>
              <w:rPr>
                <w:sz w:val="20"/>
                <w:szCs w:val="20"/>
                <w:lang w:val="en-AU"/>
              </w:rPr>
            </w:pPr>
            <w:r w:rsidRPr="00F44F8B">
              <w:rPr>
                <w:sz w:val="20"/>
                <w:szCs w:val="20"/>
              </w:rPr>
              <w:t xml:space="preserve">Link </w:t>
            </w:r>
            <w:proofErr w:type="gramStart"/>
            <w:r w:rsidRPr="00F44F8B">
              <w:rPr>
                <w:sz w:val="20"/>
                <w:szCs w:val="20"/>
              </w:rPr>
              <w:t>to:</w:t>
            </w:r>
            <w:proofErr w:type="gramEnd"/>
            <w:r w:rsidRPr="00F44F8B">
              <w:rPr>
                <w:sz w:val="20"/>
                <w:szCs w:val="20"/>
              </w:rPr>
              <w:t xml:space="preserve"> </w:t>
            </w:r>
            <w:r w:rsidRPr="00F44F8B">
              <w:rPr>
                <w:sz w:val="20"/>
                <w:szCs w:val="20"/>
                <w:highlight w:val="yellow"/>
              </w:rPr>
              <w:t>agency intranet site</w:t>
            </w:r>
            <w:r w:rsidRPr="00F44F8B">
              <w:rPr>
                <w:sz w:val="20"/>
                <w:szCs w:val="20"/>
              </w:rPr>
              <w:t xml:space="preserve"> or </w:t>
            </w:r>
            <w:hyperlink r:id="rId44" w:history="1">
              <w:r w:rsidRPr="00F44F8B">
                <w:rPr>
                  <w:rStyle w:val="Hyperlink"/>
                  <w:sz w:val="20"/>
                  <w:szCs w:val="20"/>
                </w:rPr>
                <w:t>www.forgov.qld.gov.au/census</w:t>
              </w:r>
            </w:hyperlink>
            <w:r w:rsidRPr="00F44F8B">
              <w:rPr>
                <w:sz w:val="20"/>
                <w:szCs w:val="20"/>
              </w:rPr>
              <w:t xml:space="preserve"> </w:t>
            </w:r>
            <w:r w:rsidRPr="00F44F8B">
              <w:rPr>
                <w:sz w:val="20"/>
                <w:szCs w:val="20"/>
                <w:lang w:val="en-AU"/>
              </w:rPr>
              <w:t xml:space="preserve"> </w:t>
            </w:r>
          </w:p>
          <w:p w14:paraId="0B3E5269" w14:textId="77777777" w:rsidR="009D605E" w:rsidRPr="00F44F8B" w:rsidRDefault="009D605E" w:rsidP="00796393">
            <w:pPr>
              <w:spacing w:before="40" w:after="40"/>
              <w:rPr>
                <w:sz w:val="20"/>
                <w:szCs w:val="20"/>
              </w:rPr>
            </w:pPr>
          </w:p>
          <w:p w14:paraId="70EC3C51" w14:textId="77777777" w:rsidR="009D605E" w:rsidRPr="00F44F8B" w:rsidRDefault="009D605E" w:rsidP="00796393">
            <w:pPr>
              <w:spacing w:before="40" w:after="40"/>
              <w:rPr>
                <w:b/>
                <w:bCs/>
                <w:sz w:val="20"/>
                <w:szCs w:val="20"/>
              </w:rPr>
            </w:pPr>
            <w:r w:rsidRPr="00F44F8B">
              <w:rPr>
                <w:b/>
                <w:bCs/>
                <w:sz w:val="20"/>
                <w:szCs w:val="20"/>
              </w:rPr>
              <w:t>It’s time to make your data count</w:t>
            </w:r>
          </w:p>
          <w:p w14:paraId="31D2D5C7" w14:textId="77777777" w:rsidR="009D605E" w:rsidRPr="00F44F8B" w:rsidRDefault="009D605E" w:rsidP="00796393">
            <w:pPr>
              <w:spacing w:before="40" w:after="40"/>
              <w:rPr>
                <w:sz w:val="20"/>
                <w:szCs w:val="20"/>
              </w:rPr>
            </w:pPr>
            <w:r w:rsidRPr="00F44F8B">
              <w:rPr>
                <w:sz w:val="20"/>
                <w:szCs w:val="20"/>
              </w:rPr>
              <w:t>Help us implement the right workplace programs for you. Update your diversity information today.</w:t>
            </w:r>
          </w:p>
          <w:p w14:paraId="1CD6910D" w14:textId="006011EE" w:rsidR="009D605E" w:rsidRPr="00F44F8B" w:rsidRDefault="009D605E" w:rsidP="00796393">
            <w:pPr>
              <w:spacing w:before="40" w:after="40"/>
              <w:rPr>
                <w:sz w:val="20"/>
                <w:szCs w:val="20"/>
              </w:rPr>
            </w:pPr>
            <w:r w:rsidRPr="00F44F8B">
              <w:rPr>
                <w:sz w:val="20"/>
                <w:szCs w:val="20"/>
              </w:rPr>
              <w:t xml:space="preserve">Link </w:t>
            </w:r>
            <w:proofErr w:type="gramStart"/>
            <w:r w:rsidRPr="00F44F8B">
              <w:rPr>
                <w:sz w:val="20"/>
                <w:szCs w:val="20"/>
              </w:rPr>
              <w:t>to:</w:t>
            </w:r>
            <w:proofErr w:type="gramEnd"/>
            <w:r w:rsidRPr="00F44F8B">
              <w:rPr>
                <w:sz w:val="20"/>
                <w:szCs w:val="20"/>
              </w:rPr>
              <w:t xml:space="preserve"> </w:t>
            </w:r>
            <w:r w:rsidRPr="00F44F8B">
              <w:rPr>
                <w:sz w:val="20"/>
                <w:szCs w:val="20"/>
                <w:highlight w:val="yellow"/>
              </w:rPr>
              <w:t>agency intranet site</w:t>
            </w:r>
            <w:r w:rsidRPr="00F44F8B">
              <w:rPr>
                <w:sz w:val="20"/>
                <w:szCs w:val="20"/>
              </w:rPr>
              <w:t xml:space="preserve"> or </w:t>
            </w:r>
            <w:hyperlink r:id="rId45" w:history="1">
              <w:r w:rsidRPr="00F44F8B">
                <w:rPr>
                  <w:rStyle w:val="Hyperlink"/>
                  <w:sz w:val="20"/>
                  <w:szCs w:val="20"/>
                </w:rPr>
                <w:t>www.forgov.qld.gov.au/census</w:t>
              </w:r>
            </w:hyperlink>
            <w:r w:rsidRPr="00F44F8B">
              <w:rPr>
                <w:sz w:val="20"/>
                <w:szCs w:val="20"/>
              </w:rPr>
              <w:t xml:space="preserve"> </w:t>
            </w:r>
            <w:r w:rsidRPr="00F44F8B">
              <w:rPr>
                <w:sz w:val="20"/>
                <w:szCs w:val="20"/>
                <w:lang w:val="en-AU"/>
              </w:rPr>
              <w:t xml:space="preserve"> </w:t>
            </w:r>
          </w:p>
        </w:tc>
      </w:tr>
      <w:tr w:rsidR="009D605E" w:rsidRPr="00F44F8B" w14:paraId="7229D2A7" w14:textId="77777777" w:rsidTr="00796393">
        <w:tc>
          <w:tcPr>
            <w:tcW w:w="845" w:type="pct"/>
          </w:tcPr>
          <w:p w14:paraId="5B1C1FD7" w14:textId="57DBADDD" w:rsidR="009D605E" w:rsidRPr="00F44F8B" w:rsidRDefault="009D605E" w:rsidP="00796393">
            <w:pPr>
              <w:spacing w:before="40" w:after="40"/>
              <w:rPr>
                <w:sz w:val="20"/>
                <w:szCs w:val="20"/>
              </w:rPr>
            </w:pPr>
            <w:r w:rsidRPr="00F44F8B">
              <w:rPr>
                <w:sz w:val="20"/>
                <w:szCs w:val="20"/>
              </w:rPr>
              <w:t>Web/intranet banner</w:t>
            </w:r>
          </w:p>
        </w:tc>
        <w:tc>
          <w:tcPr>
            <w:tcW w:w="1944" w:type="pct"/>
          </w:tcPr>
          <w:p w14:paraId="105AF1EC" w14:textId="77777777" w:rsidR="009D605E" w:rsidRPr="00F44F8B" w:rsidRDefault="009D605E" w:rsidP="00796393">
            <w:pPr>
              <w:spacing w:before="40" w:after="40"/>
              <w:rPr>
                <w:noProof/>
                <w:sz w:val="20"/>
                <w:szCs w:val="20"/>
              </w:rPr>
            </w:pPr>
            <w:r w:rsidRPr="00F44F8B">
              <w:rPr>
                <w:noProof/>
                <w:sz w:val="20"/>
                <w:szCs w:val="20"/>
              </w:rPr>
              <w:drawing>
                <wp:inline distT="0" distB="0" distL="0" distR="0" wp14:anchorId="67685AAB" wp14:editId="02389EAD">
                  <wp:extent cx="1486894" cy="753359"/>
                  <wp:effectExtent l="0" t="0" r="0" b="889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541962" cy="781260"/>
                          </a:xfrm>
                          <a:prstGeom prst="rect">
                            <a:avLst/>
                          </a:prstGeom>
                          <a:noFill/>
                          <a:ln>
                            <a:noFill/>
                          </a:ln>
                        </pic:spPr>
                      </pic:pic>
                    </a:graphicData>
                  </a:graphic>
                </wp:inline>
              </w:drawing>
            </w:r>
          </w:p>
          <w:p w14:paraId="60FE6C2C" w14:textId="0BFF979F" w:rsidR="009D605E" w:rsidRPr="00F44F8B" w:rsidRDefault="009D605E" w:rsidP="00796393">
            <w:pPr>
              <w:spacing w:before="40" w:after="40"/>
              <w:rPr>
                <w:sz w:val="20"/>
                <w:szCs w:val="20"/>
              </w:rPr>
            </w:pPr>
            <w:r w:rsidRPr="00F44F8B">
              <w:rPr>
                <w:noProof/>
                <w:sz w:val="20"/>
                <w:szCs w:val="20"/>
              </w:rPr>
              <w:t>1350 x 300 pixels</w:t>
            </w:r>
          </w:p>
        </w:tc>
        <w:tc>
          <w:tcPr>
            <w:tcW w:w="2211" w:type="pct"/>
            <w:vMerge/>
          </w:tcPr>
          <w:p w14:paraId="4761132F" w14:textId="1CF8E7DF" w:rsidR="009D605E" w:rsidRPr="00F44F8B" w:rsidRDefault="009D605E" w:rsidP="00796393">
            <w:pPr>
              <w:spacing w:before="40" w:after="40"/>
              <w:rPr>
                <w:sz w:val="20"/>
                <w:szCs w:val="20"/>
              </w:rPr>
            </w:pPr>
          </w:p>
        </w:tc>
      </w:tr>
      <w:tr w:rsidR="009D605E" w:rsidRPr="00F44F8B" w14:paraId="427EB0D8" w14:textId="77777777" w:rsidTr="00796393">
        <w:tc>
          <w:tcPr>
            <w:tcW w:w="845" w:type="pct"/>
          </w:tcPr>
          <w:p w14:paraId="43179714" w14:textId="62CAEABB" w:rsidR="009D605E" w:rsidRPr="00F44F8B" w:rsidRDefault="009D605E" w:rsidP="00796393">
            <w:pPr>
              <w:spacing w:before="40" w:after="40"/>
              <w:rPr>
                <w:sz w:val="20"/>
                <w:szCs w:val="20"/>
              </w:rPr>
            </w:pPr>
            <w:r w:rsidRPr="00F44F8B">
              <w:rPr>
                <w:sz w:val="20"/>
                <w:szCs w:val="20"/>
              </w:rPr>
              <w:t>Web/intranet banner</w:t>
            </w:r>
          </w:p>
        </w:tc>
        <w:tc>
          <w:tcPr>
            <w:tcW w:w="1944" w:type="pct"/>
          </w:tcPr>
          <w:p w14:paraId="120BF0D1" w14:textId="77777777" w:rsidR="009D605E" w:rsidRPr="00F44F8B" w:rsidRDefault="009D605E" w:rsidP="00796393">
            <w:pPr>
              <w:spacing w:before="40" w:after="40"/>
              <w:rPr>
                <w:noProof/>
                <w:sz w:val="20"/>
                <w:szCs w:val="20"/>
              </w:rPr>
            </w:pPr>
            <w:r w:rsidRPr="00F44F8B">
              <w:rPr>
                <w:noProof/>
                <w:sz w:val="20"/>
                <w:szCs w:val="20"/>
              </w:rPr>
              <w:drawing>
                <wp:inline distT="0" distB="0" distL="0" distR="0" wp14:anchorId="0CBE153C" wp14:editId="3DE12F26">
                  <wp:extent cx="938254" cy="938254"/>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946315" cy="946315"/>
                          </a:xfrm>
                          <a:prstGeom prst="rect">
                            <a:avLst/>
                          </a:prstGeom>
                          <a:noFill/>
                          <a:ln>
                            <a:noFill/>
                          </a:ln>
                        </pic:spPr>
                      </pic:pic>
                    </a:graphicData>
                  </a:graphic>
                </wp:inline>
              </w:drawing>
            </w:r>
          </w:p>
          <w:p w14:paraId="7B0BA27E" w14:textId="6F222A4F" w:rsidR="009D605E" w:rsidRPr="00F44F8B" w:rsidRDefault="009D605E" w:rsidP="00796393">
            <w:pPr>
              <w:spacing w:before="40" w:after="40"/>
              <w:rPr>
                <w:sz w:val="20"/>
                <w:szCs w:val="20"/>
              </w:rPr>
            </w:pPr>
            <w:r w:rsidRPr="00F44F8B">
              <w:rPr>
                <w:noProof/>
                <w:sz w:val="20"/>
                <w:szCs w:val="20"/>
              </w:rPr>
              <w:t>150 x 150 pixels</w:t>
            </w:r>
          </w:p>
        </w:tc>
        <w:tc>
          <w:tcPr>
            <w:tcW w:w="2211" w:type="pct"/>
            <w:vMerge/>
          </w:tcPr>
          <w:p w14:paraId="0865BFE0" w14:textId="77777777" w:rsidR="009D605E" w:rsidRPr="00F44F8B" w:rsidRDefault="009D605E" w:rsidP="00796393">
            <w:pPr>
              <w:spacing w:before="40" w:after="40"/>
              <w:rPr>
                <w:sz w:val="20"/>
                <w:szCs w:val="20"/>
              </w:rPr>
            </w:pPr>
          </w:p>
        </w:tc>
      </w:tr>
      <w:tr w:rsidR="009D605E" w:rsidRPr="00F44F8B" w14:paraId="2E71168D" w14:textId="77777777" w:rsidTr="00796393">
        <w:tc>
          <w:tcPr>
            <w:tcW w:w="845" w:type="pct"/>
          </w:tcPr>
          <w:p w14:paraId="6815A756" w14:textId="7C018F12" w:rsidR="009D605E" w:rsidRPr="00F44F8B" w:rsidRDefault="009D605E" w:rsidP="00796393">
            <w:pPr>
              <w:spacing w:before="40" w:after="40"/>
              <w:rPr>
                <w:sz w:val="20"/>
                <w:szCs w:val="20"/>
              </w:rPr>
            </w:pPr>
            <w:r w:rsidRPr="00F44F8B">
              <w:rPr>
                <w:sz w:val="20"/>
                <w:szCs w:val="20"/>
              </w:rPr>
              <w:t>Web/intranet banner</w:t>
            </w:r>
          </w:p>
        </w:tc>
        <w:tc>
          <w:tcPr>
            <w:tcW w:w="1944" w:type="pct"/>
          </w:tcPr>
          <w:p w14:paraId="2B5D2058" w14:textId="77777777" w:rsidR="009D605E" w:rsidRPr="00F44F8B" w:rsidRDefault="009D605E" w:rsidP="00796393">
            <w:pPr>
              <w:spacing w:before="40" w:after="40"/>
              <w:rPr>
                <w:noProof/>
                <w:sz w:val="20"/>
                <w:szCs w:val="20"/>
              </w:rPr>
            </w:pPr>
            <w:r w:rsidRPr="00F44F8B">
              <w:rPr>
                <w:noProof/>
                <w:sz w:val="20"/>
                <w:szCs w:val="20"/>
              </w:rPr>
              <w:drawing>
                <wp:inline distT="0" distB="0" distL="0" distR="0" wp14:anchorId="7DC0BB5A" wp14:editId="65E05AF6">
                  <wp:extent cx="1662430" cy="828675"/>
                  <wp:effectExtent l="0" t="0" r="0"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662430" cy="828675"/>
                          </a:xfrm>
                          <a:prstGeom prst="rect">
                            <a:avLst/>
                          </a:prstGeom>
                          <a:noFill/>
                          <a:ln>
                            <a:noFill/>
                          </a:ln>
                        </pic:spPr>
                      </pic:pic>
                    </a:graphicData>
                  </a:graphic>
                </wp:inline>
              </w:drawing>
            </w:r>
          </w:p>
          <w:p w14:paraId="21C1877A" w14:textId="2EAEAA1C" w:rsidR="009D605E" w:rsidRPr="00F44F8B" w:rsidRDefault="009D605E" w:rsidP="00796393">
            <w:pPr>
              <w:spacing w:before="40" w:after="40"/>
              <w:rPr>
                <w:noProof/>
                <w:sz w:val="20"/>
                <w:szCs w:val="20"/>
              </w:rPr>
            </w:pPr>
            <w:r w:rsidRPr="00F44F8B">
              <w:rPr>
                <w:sz w:val="20"/>
                <w:szCs w:val="20"/>
              </w:rPr>
              <w:t>300 x 150 pixels</w:t>
            </w:r>
          </w:p>
        </w:tc>
        <w:tc>
          <w:tcPr>
            <w:tcW w:w="2211" w:type="pct"/>
            <w:vMerge/>
          </w:tcPr>
          <w:p w14:paraId="1877291E" w14:textId="77777777" w:rsidR="009D605E" w:rsidRPr="00F44F8B" w:rsidRDefault="009D605E" w:rsidP="00796393">
            <w:pPr>
              <w:spacing w:before="40" w:after="40"/>
              <w:rPr>
                <w:b/>
                <w:sz w:val="20"/>
                <w:szCs w:val="20"/>
              </w:rPr>
            </w:pPr>
          </w:p>
        </w:tc>
      </w:tr>
      <w:tr w:rsidR="009D605E" w:rsidRPr="00F44F8B" w14:paraId="455AB99B" w14:textId="77777777" w:rsidTr="00796393">
        <w:tc>
          <w:tcPr>
            <w:tcW w:w="845" w:type="pct"/>
          </w:tcPr>
          <w:p w14:paraId="2FF20D74" w14:textId="3F2B8299" w:rsidR="009D605E" w:rsidRPr="00F44F8B" w:rsidRDefault="009D605E" w:rsidP="00796393">
            <w:pPr>
              <w:spacing w:before="40" w:after="40"/>
              <w:rPr>
                <w:sz w:val="20"/>
                <w:szCs w:val="20"/>
              </w:rPr>
            </w:pPr>
            <w:r w:rsidRPr="00F44F8B">
              <w:rPr>
                <w:sz w:val="20"/>
                <w:szCs w:val="20"/>
              </w:rPr>
              <w:t>Web/intranet banner</w:t>
            </w:r>
          </w:p>
        </w:tc>
        <w:tc>
          <w:tcPr>
            <w:tcW w:w="1944" w:type="pct"/>
          </w:tcPr>
          <w:p w14:paraId="6B0E8587" w14:textId="77777777" w:rsidR="009D605E" w:rsidRPr="00F44F8B" w:rsidRDefault="009D605E" w:rsidP="00796393">
            <w:pPr>
              <w:spacing w:before="40" w:after="40"/>
              <w:rPr>
                <w:noProof/>
                <w:sz w:val="20"/>
                <w:szCs w:val="20"/>
              </w:rPr>
            </w:pPr>
            <w:r w:rsidRPr="00F44F8B">
              <w:rPr>
                <w:noProof/>
                <w:sz w:val="20"/>
                <w:szCs w:val="20"/>
              </w:rPr>
              <w:drawing>
                <wp:inline distT="0" distB="0" distL="0" distR="0" wp14:anchorId="6354A328" wp14:editId="41041E48">
                  <wp:extent cx="1662430" cy="828675"/>
                  <wp:effectExtent l="0" t="0" r="0" b="952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662430" cy="828675"/>
                          </a:xfrm>
                          <a:prstGeom prst="rect">
                            <a:avLst/>
                          </a:prstGeom>
                          <a:noFill/>
                          <a:ln>
                            <a:noFill/>
                          </a:ln>
                        </pic:spPr>
                      </pic:pic>
                    </a:graphicData>
                  </a:graphic>
                </wp:inline>
              </w:drawing>
            </w:r>
          </w:p>
          <w:p w14:paraId="73FAF487" w14:textId="2725770B" w:rsidR="009D605E" w:rsidRPr="00F44F8B" w:rsidRDefault="009D605E" w:rsidP="00796393">
            <w:pPr>
              <w:spacing w:before="40" w:after="40"/>
              <w:rPr>
                <w:noProof/>
                <w:sz w:val="20"/>
                <w:szCs w:val="20"/>
              </w:rPr>
            </w:pPr>
            <w:r w:rsidRPr="00F44F8B">
              <w:rPr>
                <w:sz w:val="20"/>
                <w:szCs w:val="20"/>
              </w:rPr>
              <w:t>300 x 150 pixels</w:t>
            </w:r>
          </w:p>
        </w:tc>
        <w:tc>
          <w:tcPr>
            <w:tcW w:w="2211" w:type="pct"/>
            <w:vMerge/>
          </w:tcPr>
          <w:p w14:paraId="7D83D3A1" w14:textId="77777777" w:rsidR="009D605E" w:rsidRPr="00F44F8B" w:rsidRDefault="009D605E" w:rsidP="00796393">
            <w:pPr>
              <w:spacing w:before="40" w:after="40"/>
              <w:rPr>
                <w:b/>
                <w:sz w:val="20"/>
                <w:szCs w:val="20"/>
              </w:rPr>
            </w:pPr>
          </w:p>
        </w:tc>
      </w:tr>
      <w:tr w:rsidR="009D605E" w:rsidRPr="00F44F8B" w14:paraId="5175F581" w14:textId="77777777" w:rsidTr="00796393">
        <w:tc>
          <w:tcPr>
            <w:tcW w:w="845" w:type="pct"/>
          </w:tcPr>
          <w:p w14:paraId="3BF88C89" w14:textId="508C1E5D" w:rsidR="009D605E" w:rsidRPr="00F44F8B" w:rsidRDefault="009D605E" w:rsidP="00796393">
            <w:pPr>
              <w:spacing w:before="40" w:after="40"/>
              <w:rPr>
                <w:sz w:val="20"/>
                <w:szCs w:val="20"/>
              </w:rPr>
            </w:pPr>
            <w:r w:rsidRPr="00F44F8B">
              <w:rPr>
                <w:sz w:val="20"/>
                <w:szCs w:val="20"/>
              </w:rPr>
              <w:t>Web/intranet banner</w:t>
            </w:r>
          </w:p>
        </w:tc>
        <w:tc>
          <w:tcPr>
            <w:tcW w:w="1944" w:type="pct"/>
          </w:tcPr>
          <w:p w14:paraId="560A8772" w14:textId="77777777" w:rsidR="009D605E" w:rsidRPr="00F44F8B" w:rsidRDefault="009D605E" w:rsidP="00796393">
            <w:pPr>
              <w:spacing w:before="40" w:after="40"/>
              <w:rPr>
                <w:noProof/>
                <w:sz w:val="20"/>
                <w:szCs w:val="20"/>
              </w:rPr>
            </w:pPr>
            <w:r w:rsidRPr="00F44F8B">
              <w:rPr>
                <w:noProof/>
                <w:sz w:val="20"/>
                <w:szCs w:val="20"/>
              </w:rPr>
              <w:drawing>
                <wp:inline distT="0" distB="0" distL="0" distR="0" wp14:anchorId="76E318CE" wp14:editId="013B7EC4">
                  <wp:extent cx="1657350" cy="662305"/>
                  <wp:effectExtent l="0" t="0" r="0" b="444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657350" cy="662305"/>
                          </a:xfrm>
                          <a:prstGeom prst="rect">
                            <a:avLst/>
                          </a:prstGeom>
                          <a:noFill/>
                          <a:ln>
                            <a:noFill/>
                          </a:ln>
                        </pic:spPr>
                      </pic:pic>
                    </a:graphicData>
                  </a:graphic>
                </wp:inline>
              </w:drawing>
            </w:r>
          </w:p>
          <w:p w14:paraId="49342C60" w14:textId="6CFB11B4" w:rsidR="009D605E" w:rsidRPr="00F44F8B" w:rsidRDefault="009D605E" w:rsidP="00796393">
            <w:pPr>
              <w:spacing w:before="40" w:after="40"/>
              <w:rPr>
                <w:noProof/>
                <w:sz w:val="20"/>
                <w:szCs w:val="20"/>
              </w:rPr>
            </w:pPr>
            <w:r w:rsidRPr="00F44F8B">
              <w:rPr>
                <w:noProof/>
                <w:sz w:val="20"/>
                <w:szCs w:val="20"/>
              </w:rPr>
              <w:t>500 x 200 pixels</w:t>
            </w:r>
          </w:p>
        </w:tc>
        <w:tc>
          <w:tcPr>
            <w:tcW w:w="2211" w:type="pct"/>
            <w:vMerge/>
          </w:tcPr>
          <w:p w14:paraId="71973916" w14:textId="77777777" w:rsidR="009D605E" w:rsidRPr="00F44F8B" w:rsidRDefault="009D605E" w:rsidP="00796393">
            <w:pPr>
              <w:spacing w:before="40" w:after="40"/>
              <w:rPr>
                <w:b/>
                <w:sz w:val="20"/>
                <w:szCs w:val="20"/>
              </w:rPr>
            </w:pPr>
          </w:p>
        </w:tc>
      </w:tr>
      <w:tr w:rsidR="00E21C06" w:rsidRPr="00F44F8B" w14:paraId="41AC44E9" w14:textId="77777777" w:rsidTr="00796393">
        <w:tc>
          <w:tcPr>
            <w:tcW w:w="845" w:type="pct"/>
          </w:tcPr>
          <w:p w14:paraId="79E3BD8E" w14:textId="7CAD7E4B" w:rsidR="00796393" w:rsidRPr="00F44F8B" w:rsidRDefault="00E21C06" w:rsidP="00796393">
            <w:pPr>
              <w:spacing w:before="40" w:after="40"/>
              <w:rPr>
                <w:sz w:val="20"/>
                <w:szCs w:val="20"/>
              </w:rPr>
            </w:pPr>
            <w:r w:rsidRPr="00F44F8B">
              <w:rPr>
                <w:sz w:val="20"/>
                <w:szCs w:val="20"/>
              </w:rPr>
              <w:t>Screensaver</w:t>
            </w:r>
          </w:p>
        </w:tc>
        <w:tc>
          <w:tcPr>
            <w:tcW w:w="1944" w:type="pct"/>
          </w:tcPr>
          <w:p w14:paraId="30EBF117" w14:textId="019F5407" w:rsidR="00E21C06" w:rsidRPr="00F44F8B" w:rsidRDefault="00796393" w:rsidP="00796393">
            <w:pPr>
              <w:spacing w:before="40" w:after="40"/>
              <w:rPr>
                <w:noProof/>
                <w:sz w:val="20"/>
                <w:szCs w:val="20"/>
              </w:rPr>
            </w:pPr>
            <w:r w:rsidRPr="00F44F8B">
              <w:rPr>
                <w:noProof/>
                <w:sz w:val="20"/>
                <w:szCs w:val="20"/>
              </w:rPr>
              <w:drawing>
                <wp:anchor distT="0" distB="0" distL="114300" distR="114300" simplePos="0" relativeHeight="251698176" behindDoc="1" locked="0" layoutInCell="1" allowOverlap="1" wp14:anchorId="58674D9C" wp14:editId="4FD358D1">
                  <wp:simplePos x="2075180" y="1192530"/>
                  <wp:positionH relativeFrom="margin">
                    <wp:align>left</wp:align>
                  </wp:positionH>
                  <wp:positionV relativeFrom="margin">
                    <wp:align>top</wp:align>
                  </wp:positionV>
                  <wp:extent cx="1919605" cy="1079500"/>
                  <wp:effectExtent l="0" t="0" r="4445" b="635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919605" cy="10795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211" w:type="pct"/>
          </w:tcPr>
          <w:p w14:paraId="668CC69C" w14:textId="356DCF84" w:rsidR="00E21C06" w:rsidRPr="00F44F8B" w:rsidRDefault="00796393" w:rsidP="00796393">
            <w:pPr>
              <w:spacing w:before="40" w:after="40"/>
              <w:rPr>
                <w:bCs/>
                <w:sz w:val="20"/>
                <w:szCs w:val="20"/>
                <w:highlight w:val="yellow"/>
              </w:rPr>
            </w:pPr>
            <w:r w:rsidRPr="00F44F8B">
              <w:rPr>
                <w:noProof/>
                <w:sz w:val="20"/>
                <w:szCs w:val="20"/>
              </w:rPr>
              <w:drawing>
                <wp:inline distT="0" distB="0" distL="0" distR="0" wp14:anchorId="64B1AB17" wp14:editId="3A8CD5CD">
                  <wp:extent cx="1922445" cy="1080000"/>
                  <wp:effectExtent l="0" t="0" r="1905"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922445" cy="1080000"/>
                          </a:xfrm>
                          <a:prstGeom prst="rect">
                            <a:avLst/>
                          </a:prstGeom>
                          <a:noFill/>
                          <a:ln>
                            <a:noFill/>
                          </a:ln>
                        </pic:spPr>
                      </pic:pic>
                    </a:graphicData>
                  </a:graphic>
                </wp:inline>
              </w:drawing>
            </w:r>
          </w:p>
        </w:tc>
      </w:tr>
      <w:tr w:rsidR="00E21C06" w:rsidRPr="00F44F8B" w14:paraId="4ED17AAE" w14:textId="77777777" w:rsidTr="00796393">
        <w:tc>
          <w:tcPr>
            <w:tcW w:w="845" w:type="pct"/>
          </w:tcPr>
          <w:p w14:paraId="53F934C4" w14:textId="7021D73F" w:rsidR="00E21C06" w:rsidRPr="00F44F8B" w:rsidRDefault="00E21C06" w:rsidP="00796393">
            <w:pPr>
              <w:spacing w:before="40" w:after="40"/>
              <w:rPr>
                <w:sz w:val="20"/>
                <w:szCs w:val="20"/>
              </w:rPr>
            </w:pPr>
            <w:r w:rsidRPr="00F44F8B">
              <w:rPr>
                <w:sz w:val="20"/>
                <w:szCs w:val="20"/>
              </w:rPr>
              <w:lastRenderedPageBreak/>
              <w:t>Poster</w:t>
            </w:r>
          </w:p>
        </w:tc>
        <w:tc>
          <w:tcPr>
            <w:tcW w:w="1944" w:type="pct"/>
          </w:tcPr>
          <w:p w14:paraId="1A6A1ADF" w14:textId="37CD0CC1" w:rsidR="00E21C06" w:rsidRPr="00F44F8B" w:rsidRDefault="00E21C06" w:rsidP="00796393">
            <w:pPr>
              <w:spacing w:before="40" w:after="40"/>
              <w:rPr>
                <w:noProof/>
                <w:sz w:val="20"/>
                <w:szCs w:val="20"/>
              </w:rPr>
            </w:pPr>
            <w:r w:rsidRPr="00F44F8B">
              <w:rPr>
                <w:noProof/>
                <w:sz w:val="20"/>
                <w:szCs w:val="20"/>
              </w:rPr>
              <w:drawing>
                <wp:anchor distT="0" distB="0" distL="114300" distR="114300" simplePos="0" relativeHeight="251672576" behindDoc="1" locked="0" layoutInCell="1" allowOverlap="1" wp14:anchorId="506F24B9" wp14:editId="2A96EDB4">
                  <wp:simplePos x="2954020" y="7917180"/>
                  <wp:positionH relativeFrom="margin">
                    <wp:align>left</wp:align>
                  </wp:positionH>
                  <wp:positionV relativeFrom="margin">
                    <wp:align>top</wp:align>
                  </wp:positionV>
                  <wp:extent cx="1273175" cy="1799590"/>
                  <wp:effectExtent l="0" t="0" r="3175" b="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73175" cy="1799590"/>
                          </a:xfrm>
                          <a:prstGeom prst="rect">
                            <a:avLst/>
                          </a:prstGeom>
                          <a:noFill/>
                          <a:ln>
                            <a:noFill/>
                          </a:ln>
                        </pic:spPr>
                      </pic:pic>
                    </a:graphicData>
                  </a:graphic>
                </wp:anchor>
              </w:drawing>
            </w:r>
          </w:p>
        </w:tc>
        <w:tc>
          <w:tcPr>
            <w:tcW w:w="2211" w:type="pct"/>
          </w:tcPr>
          <w:p w14:paraId="7395A46A" w14:textId="6CD7B08E" w:rsidR="00E21C06" w:rsidRPr="00F44F8B" w:rsidRDefault="00796393" w:rsidP="00796393">
            <w:pPr>
              <w:spacing w:before="40" w:after="40"/>
              <w:rPr>
                <w:b/>
                <w:sz w:val="20"/>
                <w:szCs w:val="20"/>
              </w:rPr>
            </w:pPr>
            <w:r w:rsidRPr="00F44F8B">
              <w:rPr>
                <w:noProof/>
                <w:sz w:val="20"/>
                <w:szCs w:val="20"/>
              </w:rPr>
              <w:drawing>
                <wp:anchor distT="0" distB="0" distL="114300" distR="114300" simplePos="0" relativeHeight="251695104" behindDoc="1" locked="0" layoutInCell="1" allowOverlap="1" wp14:anchorId="299D35B1" wp14:editId="043376D2">
                  <wp:simplePos x="4213860" y="4110355"/>
                  <wp:positionH relativeFrom="margin">
                    <wp:align>left</wp:align>
                  </wp:positionH>
                  <wp:positionV relativeFrom="margin">
                    <wp:align>top</wp:align>
                  </wp:positionV>
                  <wp:extent cx="1276350" cy="1799590"/>
                  <wp:effectExtent l="0" t="0" r="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276350" cy="1799590"/>
                          </a:xfrm>
                          <a:prstGeom prst="rect">
                            <a:avLst/>
                          </a:prstGeom>
                          <a:noFill/>
                          <a:ln>
                            <a:noFill/>
                          </a:ln>
                        </pic:spPr>
                      </pic:pic>
                    </a:graphicData>
                  </a:graphic>
                </wp:anchor>
              </w:drawing>
            </w:r>
          </w:p>
        </w:tc>
      </w:tr>
      <w:tr w:rsidR="00E21C06" w:rsidRPr="00F44F8B" w14:paraId="7DD5B16B" w14:textId="77777777" w:rsidTr="00796393">
        <w:tc>
          <w:tcPr>
            <w:tcW w:w="845" w:type="pct"/>
          </w:tcPr>
          <w:p w14:paraId="29342E04" w14:textId="1C3A93FE" w:rsidR="00E21C06" w:rsidRPr="00F44F8B" w:rsidRDefault="00E21C06" w:rsidP="00796393">
            <w:pPr>
              <w:spacing w:before="40" w:after="40"/>
              <w:rPr>
                <w:sz w:val="20"/>
                <w:szCs w:val="20"/>
              </w:rPr>
            </w:pPr>
            <w:r w:rsidRPr="00F44F8B">
              <w:rPr>
                <w:sz w:val="20"/>
                <w:szCs w:val="20"/>
              </w:rPr>
              <w:t>Vision 6 promo ad</w:t>
            </w:r>
          </w:p>
        </w:tc>
        <w:tc>
          <w:tcPr>
            <w:tcW w:w="1944" w:type="pct"/>
          </w:tcPr>
          <w:p w14:paraId="51D61656" w14:textId="6A7A4FBC" w:rsidR="00E21C06" w:rsidRPr="00F44F8B" w:rsidRDefault="00E21C06" w:rsidP="00796393">
            <w:pPr>
              <w:spacing w:before="40" w:after="40"/>
              <w:rPr>
                <w:noProof/>
                <w:sz w:val="20"/>
                <w:szCs w:val="20"/>
              </w:rPr>
            </w:pPr>
            <w:r w:rsidRPr="00F44F8B">
              <w:rPr>
                <w:noProof/>
                <w:sz w:val="20"/>
                <w:szCs w:val="20"/>
              </w:rPr>
              <w:drawing>
                <wp:inline distT="0" distB="0" distL="0" distR="0" wp14:anchorId="7151D0D0" wp14:editId="6AC49C84">
                  <wp:extent cx="1652233" cy="495300"/>
                  <wp:effectExtent l="0" t="0" r="571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674198" cy="501885"/>
                          </a:xfrm>
                          <a:prstGeom prst="rect">
                            <a:avLst/>
                          </a:prstGeom>
                          <a:noFill/>
                          <a:ln>
                            <a:noFill/>
                          </a:ln>
                        </pic:spPr>
                      </pic:pic>
                    </a:graphicData>
                  </a:graphic>
                </wp:inline>
              </w:drawing>
            </w:r>
          </w:p>
        </w:tc>
        <w:tc>
          <w:tcPr>
            <w:tcW w:w="2211" w:type="pct"/>
          </w:tcPr>
          <w:p w14:paraId="1D23B4A4" w14:textId="71515007" w:rsidR="00E21C06" w:rsidRPr="00F44F8B" w:rsidRDefault="00E21C06" w:rsidP="00796393">
            <w:pPr>
              <w:spacing w:before="40" w:after="40"/>
              <w:rPr>
                <w:b/>
                <w:sz w:val="20"/>
                <w:szCs w:val="20"/>
              </w:rPr>
            </w:pPr>
            <w:r w:rsidRPr="00F44F8B">
              <w:rPr>
                <w:sz w:val="20"/>
                <w:szCs w:val="20"/>
              </w:rPr>
              <w:t xml:space="preserve">Link to: </w:t>
            </w:r>
            <w:hyperlink r:id="rId56" w:history="1">
              <w:r w:rsidRPr="00F44F8B">
                <w:rPr>
                  <w:rStyle w:val="Hyperlink"/>
                  <w:sz w:val="20"/>
                  <w:szCs w:val="20"/>
                </w:rPr>
                <w:t>www.forgov.qld.gov.au/census</w:t>
              </w:r>
            </w:hyperlink>
          </w:p>
        </w:tc>
      </w:tr>
      <w:tr w:rsidR="009D605E" w:rsidRPr="00F44F8B" w14:paraId="6F4D416C" w14:textId="77777777" w:rsidTr="00796393">
        <w:tc>
          <w:tcPr>
            <w:tcW w:w="845" w:type="pct"/>
          </w:tcPr>
          <w:p w14:paraId="1C4746A5" w14:textId="77A26F54" w:rsidR="009D605E" w:rsidRPr="00F44F8B" w:rsidRDefault="008C09E3" w:rsidP="00796393">
            <w:pPr>
              <w:spacing w:before="40" w:after="40"/>
              <w:rPr>
                <w:sz w:val="20"/>
                <w:szCs w:val="20"/>
              </w:rPr>
            </w:pPr>
            <w:r w:rsidRPr="00F44F8B">
              <w:rPr>
                <w:sz w:val="20"/>
                <w:szCs w:val="20"/>
              </w:rPr>
              <w:t>A5 eNewsletter advert</w:t>
            </w:r>
          </w:p>
        </w:tc>
        <w:tc>
          <w:tcPr>
            <w:tcW w:w="1944" w:type="pct"/>
          </w:tcPr>
          <w:p w14:paraId="3C33C7D1" w14:textId="5277C7E1" w:rsidR="009D605E" w:rsidRPr="00F44F8B" w:rsidRDefault="009D605E" w:rsidP="00796393">
            <w:pPr>
              <w:spacing w:before="40" w:after="40"/>
              <w:rPr>
                <w:b/>
                <w:sz w:val="20"/>
                <w:szCs w:val="20"/>
              </w:rPr>
            </w:pPr>
            <w:r w:rsidRPr="00F44F8B">
              <w:rPr>
                <w:b/>
                <w:bCs/>
                <w:noProof/>
                <w:sz w:val="20"/>
                <w:szCs w:val="20"/>
              </w:rPr>
              <w:drawing>
                <wp:anchor distT="0" distB="0" distL="114300" distR="114300" simplePos="0" relativeHeight="251686912" behindDoc="1" locked="0" layoutInCell="1" allowOverlap="1" wp14:anchorId="39FFDD36" wp14:editId="05735937">
                  <wp:simplePos x="1997710" y="4069715"/>
                  <wp:positionH relativeFrom="margin">
                    <wp:align>left</wp:align>
                  </wp:positionH>
                  <wp:positionV relativeFrom="margin">
                    <wp:align>top</wp:align>
                  </wp:positionV>
                  <wp:extent cx="1144905" cy="1619885"/>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144905" cy="1619885"/>
                          </a:xfrm>
                          <a:prstGeom prst="rect">
                            <a:avLst/>
                          </a:prstGeom>
                          <a:noFill/>
                          <a:ln>
                            <a:noFill/>
                          </a:ln>
                        </pic:spPr>
                      </pic:pic>
                    </a:graphicData>
                  </a:graphic>
                </wp:anchor>
              </w:drawing>
            </w:r>
          </w:p>
        </w:tc>
        <w:tc>
          <w:tcPr>
            <w:tcW w:w="2211" w:type="pct"/>
          </w:tcPr>
          <w:p w14:paraId="162D9F84" w14:textId="67F9CE26" w:rsidR="009D605E" w:rsidRPr="00F44F8B" w:rsidRDefault="009D605E" w:rsidP="00796393">
            <w:pPr>
              <w:spacing w:before="40" w:after="40"/>
              <w:rPr>
                <w:b/>
                <w:sz w:val="20"/>
                <w:szCs w:val="20"/>
              </w:rPr>
            </w:pPr>
            <w:r w:rsidRPr="00F44F8B">
              <w:rPr>
                <w:sz w:val="20"/>
                <w:szCs w:val="20"/>
              </w:rPr>
              <w:t xml:space="preserve">Link to: </w:t>
            </w:r>
            <w:hyperlink r:id="rId58" w:history="1">
              <w:r w:rsidRPr="00F44F8B">
                <w:rPr>
                  <w:rStyle w:val="Hyperlink"/>
                  <w:sz w:val="20"/>
                  <w:szCs w:val="20"/>
                </w:rPr>
                <w:t>www.forgov.qld.gov.au/census</w:t>
              </w:r>
            </w:hyperlink>
          </w:p>
        </w:tc>
      </w:tr>
      <w:tr w:rsidR="009D605E" w:rsidRPr="00F44F8B" w14:paraId="1A5B52C1" w14:textId="77777777" w:rsidTr="00796393">
        <w:tc>
          <w:tcPr>
            <w:tcW w:w="845" w:type="pct"/>
          </w:tcPr>
          <w:p w14:paraId="07E77143" w14:textId="199EC16A" w:rsidR="009D605E" w:rsidRPr="00F44F8B" w:rsidRDefault="008C09E3" w:rsidP="00796393">
            <w:pPr>
              <w:spacing w:before="40" w:after="40"/>
              <w:rPr>
                <w:sz w:val="20"/>
                <w:szCs w:val="20"/>
              </w:rPr>
            </w:pPr>
            <w:r w:rsidRPr="00F44F8B">
              <w:rPr>
                <w:sz w:val="20"/>
                <w:szCs w:val="20"/>
              </w:rPr>
              <w:t>A5 eNewsletter advert</w:t>
            </w:r>
          </w:p>
        </w:tc>
        <w:tc>
          <w:tcPr>
            <w:tcW w:w="1944" w:type="pct"/>
          </w:tcPr>
          <w:p w14:paraId="32799E6E" w14:textId="2E699D23" w:rsidR="009D605E" w:rsidRPr="00F44F8B" w:rsidRDefault="009D605E" w:rsidP="00796393">
            <w:pPr>
              <w:spacing w:before="40" w:after="40"/>
              <w:rPr>
                <w:b/>
                <w:bCs/>
                <w:noProof/>
                <w:sz w:val="20"/>
                <w:szCs w:val="20"/>
              </w:rPr>
            </w:pPr>
            <w:r w:rsidRPr="00F44F8B">
              <w:rPr>
                <w:b/>
                <w:bCs/>
                <w:noProof/>
                <w:sz w:val="20"/>
                <w:szCs w:val="20"/>
              </w:rPr>
              <w:drawing>
                <wp:anchor distT="0" distB="0" distL="114300" distR="114300" simplePos="0" relativeHeight="251684864" behindDoc="1" locked="0" layoutInCell="1" allowOverlap="1" wp14:anchorId="24BE0216" wp14:editId="367317AE">
                  <wp:simplePos x="1986915" y="5829935"/>
                  <wp:positionH relativeFrom="margin">
                    <wp:align>left</wp:align>
                  </wp:positionH>
                  <wp:positionV relativeFrom="margin">
                    <wp:align>top</wp:align>
                  </wp:positionV>
                  <wp:extent cx="1144905" cy="1619885"/>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144905" cy="1619885"/>
                          </a:xfrm>
                          <a:prstGeom prst="rect">
                            <a:avLst/>
                          </a:prstGeom>
                          <a:noFill/>
                          <a:ln>
                            <a:noFill/>
                          </a:ln>
                        </pic:spPr>
                      </pic:pic>
                    </a:graphicData>
                  </a:graphic>
                </wp:anchor>
              </w:drawing>
            </w:r>
          </w:p>
        </w:tc>
        <w:tc>
          <w:tcPr>
            <w:tcW w:w="2211" w:type="pct"/>
          </w:tcPr>
          <w:p w14:paraId="7EBFACF6" w14:textId="53BDD779" w:rsidR="009D605E" w:rsidRPr="00F44F8B" w:rsidRDefault="009D605E" w:rsidP="00796393">
            <w:pPr>
              <w:spacing w:before="40" w:after="40"/>
              <w:rPr>
                <w:sz w:val="20"/>
                <w:szCs w:val="20"/>
              </w:rPr>
            </w:pPr>
            <w:r w:rsidRPr="00F44F8B">
              <w:rPr>
                <w:sz w:val="20"/>
                <w:szCs w:val="20"/>
              </w:rPr>
              <w:t xml:space="preserve">Link to: </w:t>
            </w:r>
            <w:hyperlink r:id="rId60" w:history="1">
              <w:r w:rsidRPr="00F44F8B">
                <w:rPr>
                  <w:rStyle w:val="Hyperlink"/>
                  <w:sz w:val="20"/>
                  <w:szCs w:val="20"/>
                </w:rPr>
                <w:t>www.forgov.qld.gov.au/census</w:t>
              </w:r>
            </w:hyperlink>
          </w:p>
        </w:tc>
      </w:tr>
      <w:tr w:rsidR="00E21C06" w:rsidRPr="00F44F8B" w14:paraId="54CAC880" w14:textId="77777777" w:rsidTr="00796393">
        <w:trPr>
          <w:trHeight w:val="1108"/>
        </w:trPr>
        <w:tc>
          <w:tcPr>
            <w:tcW w:w="845" w:type="pct"/>
          </w:tcPr>
          <w:p w14:paraId="78F07080" w14:textId="53379E3B" w:rsidR="00E21C06" w:rsidRPr="00F44F8B" w:rsidRDefault="00E21C06" w:rsidP="00796393">
            <w:pPr>
              <w:spacing w:before="40" w:after="40"/>
              <w:rPr>
                <w:sz w:val="20"/>
                <w:szCs w:val="20"/>
              </w:rPr>
            </w:pPr>
            <w:r w:rsidRPr="00F44F8B">
              <w:rPr>
                <w:sz w:val="20"/>
                <w:szCs w:val="20"/>
              </w:rPr>
              <w:t>eSignature block</w:t>
            </w:r>
          </w:p>
        </w:tc>
        <w:tc>
          <w:tcPr>
            <w:tcW w:w="1944" w:type="pct"/>
          </w:tcPr>
          <w:p w14:paraId="3B18CCCC" w14:textId="1B12891D" w:rsidR="00E21C06" w:rsidRPr="00F44F8B" w:rsidRDefault="00E21C06" w:rsidP="00796393">
            <w:pPr>
              <w:spacing w:before="40" w:after="40"/>
              <w:rPr>
                <w:noProof/>
                <w:sz w:val="20"/>
                <w:szCs w:val="20"/>
              </w:rPr>
            </w:pPr>
            <w:r w:rsidRPr="00F44F8B">
              <w:rPr>
                <w:noProof/>
                <w:sz w:val="20"/>
                <w:szCs w:val="20"/>
              </w:rPr>
              <w:drawing>
                <wp:anchor distT="0" distB="0" distL="114300" distR="114300" simplePos="0" relativeHeight="251679744" behindDoc="1" locked="0" layoutInCell="1" allowOverlap="1" wp14:anchorId="3122DE20" wp14:editId="3ED0A22A">
                  <wp:simplePos x="2066290" y="9101455"/>
                  <wp:positionH relativeFrom="margin">
                    <wp:align>left</wp:align>
                  </wp:positionH>
                  <wp:positionV relativeFrom="margin">
                    <wp:align>top</wp:align>
                  </wp:positionV>
                  <wp:extent cx="1990725" cy="614680"/>
                  <wp:effectExtent l="0" t="0" r="9525"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990725" cy="6146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211" w:type="pct"/>
          </w:tcPr>
          <w:p w14:paraId="4175870D" w14:textId="544942CC" w:rsidR="00E21C06" w:rsidRPr="00F44F8B" w:rsidRDefault="00E21C06" w:rsidP="00796393">
            <w:pPr>
              <w:spacing w:before="40" w:after="40"/>
              <w:rPr>
                <w:b/>
                <w:sz w:val="20"/>
                <w:szCs w:val="20"/>
              </w:rPr>
            </w:pPr>
            <w:r w:rsidRPr="00F44F8B">
              <w:rPr>
                <w:sz w:val="20"/>
                <w:szCs w:val="20"/>
              </w:rPr>
              <w:t xml:space="preserve">Link to: </w:t>
            </w:r>
            <w:hyperlink r:id="rId62" w:history="1">
              <w:r w:rsidRPr="00F44F8B">
                <w:rPr>
                  <w:rStyle w:val="Hyperlink"/>
                  <w:sz w:val="20"/>
                  <w:szCs w:val="20"/>
                </w:rPr>
                <w:t>www.forgov.qld.gov.au/census</w:t>
              </w:r>
            </w:hyperlink>
          </w:p>
        </w:tc>
      </w:tr>
    </w:tbl>
    <w:p w14:paraId="2E6E1573" w14:textId="77777777" w:rsidR="00942C61" w:rsidRDefault="00942C61" w:rsidP="00796393"/>
    <w:sectPr w:rsidR="00942C61" w:rsidSect="00F44F8B">
      <w:headerReference w:type="default" r:id="rId63"/>
      <w:footerReference w:type="even" r:id="rId64"/>
      <w:footerReference w:type="default" r:id="rId65"/>
      <w:headerReference w:type="first" r:id="rId66"/>
      <w:footerReference w:type="first" r:id="rId67"/>
      <w:pgSz w:w="11900" w:h="16840"/>
      <w:pgMar w:top="1560" w:right="1701" w:bottom="1418"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2DF85C" w14:textId="77777777" w:rsidR="00D32602" w:rsidRDefault="00D32602" w:rsidP="00040F54">
      <w:r>
        <w:separator/>
      </w:r>
    </w:p>
  </w:endnote>
  <w:endnote w:type="continuationSeparator" w:id="0">
    <w:p w14:paraId="51BAC1E8" w14:textId="77777777" w:rsidR="00D32602" w:rsidRDefault="00D32602" w:rsidP="00040F5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Black">
    <w:panose1 w:val="020B0A04020102020204"/>
    <w:charset w:val="00"/>
    <w:family w:val="swiss"/>
    <w:pitch w:val="variable"/>
    <w:sig w:usb0="A00002AF" w:usb1="400078FB"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097898693"/>
      <w:docPartObj>
        <w:docPartGallery w:val="Page Numbers (Bottom of Page)"/>
        <w:docPartUnique/>
      </w:docPartObj>
    </w:sdtPr>
    <w:sdtEndPr>
      <w:rPr>
        <w:rStyle w:val="PageNumber"/>
      </w:rPr>
    </w:sdtEndPr>
    <w:sdtContent>
      <w:p w14:paraId="424E8E3B" w14:textId="77777777" w:rsidR="00007EFA" w:rsidRDefault="00875901" w:rsidP="00040F54">
        <w:pPr>
          <w:pStyle w:val="Footer"/>
          <w:rPr>
            <w:rStyle w:val="PageNumber"/>
          </w:rPr>
        </w:pPr>
        <w:r>
          <w:rPr>
            <w:rStyle w:val="PageNumber"/>
          </w:rPr>
          <w:fldChar w:fldCharType="begin"/>
        </w:r>
        <w:r>
          <w:rPr>
            <w:rStyle w:val="PageNumber"/>
          </w:rPr>
          <w:instrText xml:space="preserve"> PAGE </w:instrText>
        </w:r>
        <w:r>
          <w:rPr>
            <w:rStyle w:val="PageNumber"/>
          </w:rPr>
          <w:fldChar w:fldCharType="end"/>
        </w:r>
      </w:p>
    </w:sdtContent>
  </w:sdt>
  <w:sdt>
    <w:sdtPr>
      <w:rPr>
        <w:rStyle w:val="PageNumber"/>
      </w:rPr>
      <w:id w:val="339979728"/>
      <w:docPartObj>
        <w:docPartGallery w:val="Page Numbers (Bottom of Page)"/>
        <w:docPartUnique/>
      </w:docPartObj>
    </w:sdtPr>
    <w:sdtEndPr>
      <w:rPr>
        <w:rStyle w:val="PageNumber"/>
      </w:rPr>
    </w:sdtEndPr>
    <w:sdtContent>
      <w:p w14:paraId="5AB35236" w14:textId="77777777" w:rsidR="00007EFA" w:rsidRDefault="00875901" w:rsidP="00040F54">
        <w:pPr>
          <w:pStyle w:val="Footer"/>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C65C739" w14:textId="77777777" w:rsidR="00007EFA" w:rsidRDefault="005206E0" w:rsidP="00040F5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D97CB9" w14:textId="2A0DD434" w:rsidR="00007EFA" w:rsidRPr="000D1447" w:rsidRDefault="005206E0" w:rsidP="00040F54">
    <w:pPr>
      <w:pStyle w:val="Footer"/>
      <w:rPr>
        <w:color w:val="007A6D"/>
      </w:rPr>
    </w:pPr>
    <w:sdt>
      <w:sdtPr>
        <w:rPr>
          <w:rStyle w:val="PageNumber"/>
          <w:color w:val="007A6D"/>
          <w:sz w:val="20"/>
          <w:szCs w:val="20"/>
        </w:rPr>
        <w:id w:val="-1431586383"/>
        <w:docPartObj>
          <w:docPartGallery w:val="Page Numbers (Bottom of Page)"/>
          <w:docPartUnique/>
        </w:docPartObj>
      </w:sdtPr>
      <w:sdtEndPr>
        <w:rPr>
          <w:rStyle w:val="PageNumber"/>
        </w:rPr>
      </w:sdtEndPr>
      <w:sdtContent>
        <w:r w:rsidR="00875901" w:rsidRPr="00F44F8B">
          <w:rPr>
            <w:rStyle w:val="PageNumber"/>
            <w:b/>
            <w:bCs/>
            <w:color w:val="007A6D"/>
            <w:sz w:val="20"/>
            <w:szCs w:val="20"/>
          </w:rPr>
          <w:fldChar w:fldCharType="begin"/>
        </w:r>
        <w:r w:rsidR="00875901" w:rsidRPr="00F44F8B">
          <w:rPr>
            <w:rStyle w:val="PageNumber"/>
            <w:b/>
            <w:bCs/>
            <w:color w:val="007A6D"/>
            <w:sz w:val="20"/>
            <w:szCs w:val="20"/>
          </w:rPr>
          <w:instrText xml:space="preserve"> PAGE </w:instrText>
        </w:r>
        <w:r w:rsidR="00875901" w:rsidRPr="00F44F8B">
          <w:rPr>
            <w:rStyle w:val="PageNumber"/>
            <w:b/>
            <w:bCs/>
            <w:color w:val="007A6D"/>
            <w:sz w:val="20"/>
            <w:szCs w:val="20"/>
          </w:rPr>
          <w:fldChar w:fldCharType="separate"/>
        </w:r>
        <w:r w:rsidR="00875901" w:rsidRPr="00F44F8B">
          <w:rPr>
            <w:rStyle w:val="PageNumber"/>
            <w:b/>
            <w:bCs/>
            <w:noProof/>
            <w:color w:val="007A6D"/>
            <w:sz w:val="20"/>
            <w:szCs w:val="20"/>
          </w:rPr>
          <w:t>2</w:t>
        </w:r>
        <w:r w:rsidR="00875901" w:rsidRPr="00F44F8B">
          <w:rPr>
            <w:rStyle w:val="PageNumber"/>
            <w:b/>
            <w:bCs/>
            <w:color w:val="007A6D"/>
            <w:sz w:val="20"/>
            <w:szCs w:val="20"/>
          </w:rPr>
          <w:fldChar w:fldCharType="end"/>
        </w:r>
      </w:sdtContent>
    </w:sdt>
    <w:r w:rsidR="000D1447" w:rsidRPr="00F44F8B">
      <w:rPr>
        <w:rStyle w:val="PageNumber"/>
        <w:color w:val="007A6D"/>
        <w:sz w:val="20"/>
        <w:szCs w:val="20"/>
      </w:rPr>
      <w:t xml:space="preserve"> </w:t>
    </w:r>
    <w:r w:rsidR="000D1447" w:rsidRPr="00F44F8B">
      <w:rPr>
        <w:rStyle w:val="PageNumber"/>
        <w:sz w:val="20"/>
        <w:szCs w:val="20"/>
      </w:rPr>
      <w:t xml:space="preserve"> |  </w:t>
    </w:r>
    <w:r w:rsidR="00796393" w:rsidRPr="00F44F8B">
      <w:rPr>
        <w:sz w:val="20"/>
        <w:szCs w:val="20"/>
      </w:rPr>
      <w:fldChar w:fldCharType="begin"/>
    </w:r>
    <w:r w:rsidR="00796393" w:rsidRPr="00F44F8B">
      <w:rPr>
        <w:sz w:val="20"/>
        <w:szCs w:val="20"/>
      </w:rPr>
      <w:instrText xml:space="preserve"> STYLEREF "PSC - Title of document" \* MERGEFORMAT </w:instrText>
    </w:r>
    <w:r w:rsidR="00796393" w:rsidRPr="00F44F8B">
      <w:rPr>
        <w:sz w:val="20"/>
        <w:szCs w:val="20"/>
      </w:rPr>
      <w:fldChar w:fldCharType="separate"/>
    </w:r>
    <w:r>
      <w:rPr>
        <w:noProof/>
        <w:sz w:val="20"/>
        <w:szCs w:val="20"/>
      </w:rPr>
      <w:t>Workforce diversity census communication toolkit</w:t>
    </w:r>
    <w:r w:rsidR="00796393" w:rsidRPr="00F44F8B">
      <w:rPr>
        <w:noProof/>
        <w:sz w:val="20"/>
        <w:szCs w:val="20"/>
      </w:rPr>
      <w:fldChar w:fldCharType="end"/>
    </w:r>
    <w:r w:rsidR="00FC5DD9">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1CB927" w14:textId="0A123ED8" w:rsidR="00007EFA" w:rsidRPr="00F44F8B" w:rsidRDefault="00875901" w:rsidP="00040F54">
    <w:pPr>
      <w:pStyle w:val="Footer"/>
      <w:rPr>
        <w:b/>
        <w:bCs/>
        <w:color w:val="007A6D"/>
        <w:sz w:val="20"/>
        <w:szCs w:val="20"/>
      </w:rPr>
    </w:pPr>
    <w:r w:rsidRPr="00F44F8B">
      <w:rPr>
        <w:rStyle w:val="PageNumber"/>
        <w:b/>
        <w:bCs/>
        <w:color w:val="007A6D"/>
        <w:sz w:val="20"/>
        <w:szCs w:val="20"/>
      </w:rPr>
      <w:fldChar w:fldCharType="begin"/>
    </w:r>
    <w:r w:rsidRPr="00F44F8B">
      <w:rPr>
        <w:rStyle w:val="PageNumber"/>
        <w:b/>
        <w:bCs/>
        <w:color w:val="007A6D"/>
        <w:sz w:val="20"/>
        <w:szCs w:val="20"/>
      </w:rPr>
      <w:instrText xml:space="preserve"> PAGE </w:instrText>
    </w:r>
    <w:r w:rsidRPr="00F44F8B">
      <w:rPr>
        <w:rStyle w:val="PageNumber"/>
        <w:b/>
        <w:bCs/>
        <w:color w:val="007A6D"/>
        <w:sz w:val="20"/>
        <w:szCs w:val="20"/>
      </w:rPr>
      <w:fldChar w:fldCharType="separate"/>
    </w:r>
    <w:r w:rsidRPr="00F44F8B">
      <w:rPr>
        <w:rStyle w:val="PageNumber"/>
        <w:b/>
        <w:bCs/>
        <w:noProof/>
        <w:color w:val="007A6D"/>
        <w:sz w:val="20"/>
        <w:szCs w:val="20"/>
      </w:rPr>
      <w:t>1</w:t>
    </w:r>
    <w:r w:rsidRPr="00F44F8B">
      <w:rPr>
        <w:rStyle w:val="PageNumber"/>
        <w:b/>
        <w:bCs/>
        <w:color w:val="007A6D"/>
        <w:sz w:val="20"/>
        <w:szCs w:val="20"/>
      </w:rPr>
      <w:fldChar w:fldCharType="end"/>
    </w:r>
    <w:r w:rsidR="000D1447" w:rsidRPr="00F44F8B">
      <w:rPr>
        <w:rStyle w:val="PageNumber"/>
        <w:b/>
        <w:bCs/>
        <w:color w:val="007A6D"/>
        <w:sz w:val="20"/>
        <w:szCs w:val="20"/>
      </w:rPr>
      <w:t xml:space="preserve">  </w:t>
    </w:r>
    <w:r w:rsidRPr="00F44F8B">
      <w:rPr>
        <w:sz w:val="20"/>
        <w:szCs w:val="20"/>
      </w:rPr>
      <w:t xml:space="preserve">|  </w:t>
    </w:r>
    <w:r w:rsidR="00796393" w:rsidRPr="00F44F8B">
      <w:rPr>
        <w:sz w:val="20"/>
        <w:szCs w:val="20"/>
      </w:rPr>
      <w:fldChar w:fldCharType="begin"/>
    </w:r>
    <w:r w:rsidR="00796393" w:rsidRPr="00F44F8B">
      <w:rPr>
        <w:sz w:val="20"/>
        <w:szCs w:val="20"/>
      </w:rPr>
      <w:instrText xml:space="preserve"> STYLEREF "PSC - Title of document" \* MERGEFORMAT </w:instrText>
    </w:r>
    <w:r w:rsidR="00796393" w:rsidRPr="00F44F8B">
      <w:rPr>
        <w:sz w:val="20"/>
        <w:szCs w:val="20"/>
      </w:rPr>
      <w:fldChar w:fldCharType="separate"/>
    </w:r>
    <w:r w:rsidR="005206E0">
      <w:rPr>
        <w:noProof/>
        <w:sz w:val="20"/>
        <w:szCs w:val="20"/>
      </w:rPr>
      <w:t>Workforce diversity census communication toolkit</w:t>
    </w:r>
    <w:r w:rsidR="00796393" w:rsidRPr="00F44F8B">
      <w:rPr>
        <w:noProof/>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641562" w14:textId="77777777" w:rsidR="00D32602" w:rsidRDefault="00D32602" w:rsidP="00040F54">
      <w:r>
        <w:separator/>
      </w:r>
    </w:p>
  </w:footnote>
  <w:footnote w:type="continuationSeparator" w:id="0">
    <w:p w14:paraId="711C1998" w14:textId="77777777" w:rsidR="00D32602" w:rsidRDefault="00D32602" w:rsidP="00040F5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35DC08" w14:textId="77777777" w:rsidR="008442F7" w:rsidRDefault="00875901" w:rsidP="00040F54">
    <w:pPr>
      <w:pStyle w:val="Header"/>
    </w:pPr>
    <w:r>
      <w:rPr>
        <w:noProof/>
      </w:rPr>
      <w:drawing>
        <wp:anchor distT="0" distB="0" distL="114300" distR="114300" simplePos="0" relativeHeight="251659264" behindDoc="1" locked="1" layoutInCell="1" allowOverlap="1" wp14:anchorId="4D03AC0E" wp14:editId="20EC61AA">
          <wp:simplePos x="0" y="0"/>
          <wp:positionH relativeFrom="page">
            <wp:align>center</wp:align>
          </wp:positionH>
          <wp:positionV relativeFrom="page">
            <wp:align>top</wp:align>
          </wp:positionV>
          <wp:extent cx="7560000" cy="10695600"/>
          <wp:effectExtent l="0" t="0" r="0" b="0"/>
          <wp:wrapNone/>
          <wp:docPr id="27" name="Picture 27" descr="A picture containing foo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020---PSC-Position-Description-Word-Template-Alteration---V0-05-1.png"/>
                  <pic:cNvPicPr/>
                </pic:nvPicPr>
                <pic:blipFill>
                  <a:blip r:embed="rId1">
                    <a:extLst>
                      <a:ext uri="{28A0092B-C50C-407E-A947-70E740481C1C}">
                        <a14:useLocalDpi xmlns:a14="http://schemas.microsoft.com/office/drawing/2010/main" val="0"/>
                      </a:ext>
                    </a:extLst>
                  </a:blip>
                  <a:stretch>
                    <a:fillRect/>
                  </a:stretch>
                </pic:blipFill>
                <pic:spPr>
                  <a:xfrm>
                    <a:off x="0" y="0"/>
                    <a:ext cx="7560000" cy="10695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7174A2" w14:textId="77777777" w:rsidR="008442F7" w:rsidRDefault="00875901" w:rsidP="00040F54">
    <w:pPr>
      <w:pStyle w:val="Header"/>
    </w:pPr>
    <w:r>
      <w:rPr>
        <w:noProof/>
      </w:rPr>
      <w:drawing>
        <wp:anchor distT="0" distB="0" distL="114300" distR="114300" simplePos="0" relativeHeight="251660288" behindDoc="1" locked="1" layoutInCell="1" allowOverlap="1" wp14:anchorId="276B82A9" wp14:editId="6280674F">
          <wp:simplePos x="0" y="0"/>
          <wp:positionH relativeFrom="page">
            <wp:align>center</wp:align>
          </wp:positionH>
          <wp:positionV relativeFrom="page">
            <wp:align>top</wp:align>
          </wp:positionV>
          <wp:extent cx="7560000" cy="10695600"/>
          <wp:effectExtent l="0" t="0" r="0" b="0"/>
          <wp:wrapNone/>
          <wp:docPr id="28" name="Picture 28"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0020---PSC-Position-Description-Word-Template-Alteration---V0-01.png"/>
                  <pic:cNvPicPr/>
                </pic:nvPicPr>
                <pic:blipFill>
                  <a:blip r:embed="rId1">
                    <a:extLst>
                      <a:ext uri="{28A0092B-C50C-407E-A947-70E740481C1C}">
                        <a14:useLocalDpi xmlns:a14="http://schemas.microsoft.com/office/drawing/2010/main" val="0"/>
                      </a:ext>
                    </a:extLst>
                  </a:blip>
                  <a:stretch>
                    <a:fillRect/>
                  </a:stretch>
                </pic:blipFill>
                <pic:spPr>
                  <a:xfrm>
                    <a:off x="0" y="0"/>
                    <a:ext cx="7560000" cy="1069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5007A9"/>
    <w:multiLevelType w:val="multilevel"/>
    <w:tmpl w:val="36861296"/>
    <w:lvl w:ilvl="0">
      <w:start w:val="1"/>
      <w:numFmt w:val="bullet"/>
      <w:lvlText w:val="–"/>
      <w:lvlJc w:val="left"/>
      <w:pPr>
        <w:ind w:left="1074" w:hanging="360"/>
      </w:pPr>
      <w:rPr>
        <w:rFonts w:ascii="Arial Black" w:hAnsi="Arial Black" w:cs="Symbol" w:hint="default"/>
        <w:b/>
        <w:i w:val="0"/>
        <w:color w:val="60C3AD"/>
        <w:w w:val="100"/>
        <w:kern w:val="0"/>
        <w14:cntxtAlts w14:val="0"/>
      </w:rPr>
    </w:lvl>
    <w:lvl w:ilvl="1">
      <w:start w:val="1"/>
      <w:numFmt w:val="bullet"/>
      <w:lvlText w:val="o"/>
      <w:lvlJc w:val="left"/>
      <w:pPr>
        <w:ind w:left="1794" w:hanging="360"/>
      </w:pPr>
      <w:rPr>
        <w:rFonts w:ascii="Courier New" w:hAnsi="Courier New" w:cs="Courier New" w:hint="default"/>
      </w:rPr>
    </w:lvl>
    <w:lvl w:ilvl="2">
      <w:start w:val="1"/>
      <w:numFmt w:val="bullet"/>
      <w:lvlText w:val=""/>
      <w:lvlJc w:val="left"/>
      <w:pPr>
        <w:ind w:left="2514" w:hanging="360"/>
      </w:pPr>
      <w:rPr>
        <w:rFonts w:ascii="Wingdings" w:hAnsi="Wingdings" w:cs="Wingdings" w:hint="default"/>
      </w:rPr>
    </w:lvl>
    <w:lvl w:ilvl="3">
      <w:start w:val="1"/>
      <w:numFmt w:val="bullet"/>
      <w:lvlText w:val=""/>
      <w:lvlJc w:val="left"/>
      <w:pPr>
        <w:ind w:left="3234" w:hanging="360"/>
      </w:pPr>
      <w:rPr>
        <w:rFonts w:ascii="Symbol" w:hAnsi="Symbol" w:cs="Symbol" w:hint="default"/>
      </w:rPr>
    </w:lvl>
    <w:lvl w:ilvl="4">
      <w:start w:val="1"/>
      <w:numFmt w:val="bullet"/>
      <w:lvlText w:val="o"/>
      <w:lvlJc w:val="left"/>
      <w:pPr>
        <w:ind w:left="3954" w:hanging="360"/>
      </w:pPr>
      <w:rPr>
        <w:rFonts w:ascii="Courier New" w:hAnsi="Courier New" w:cs="Courier New" w:hint="default"/>
      </w:rPr>
    </w:lvl>
    <w:lvl w:ilvl="5">
      <w:start w:val="1"/>
      <w:numFmt w:val="bullet"/>
      <w:lvlText w:val=""/>
      <w:lvlJc w:val="left"/>
      <w:pPr>
        <w:ind w:left="4674" w:hanging="360"/>
      </w:pPr>
      <w:rPr>
        <w:rFonts w:ascii="Wingdings" w:hAnsi="Wingdings" w:cs="Wingdings" w:hint="default"/>
      </w:rPr>
    </w:lvl>
    <w:lvl w:ilvl="6">
      <w:start w:val="1"/>
      <w:numFmt w:val="bullet"/>
      <w:lvlText w:val=""/>
      <w:lvlJc w:val="left"/>
      <w:pPr>
        <w:ind w:left="5394" w:hanging="360"/>
      </w:pPr>
      <w:rPr>
        <w:rFonts w:ascii="Symbol" w:hAnsi="Symbol" w:cs="Symbol" w:hint="default"/>
      </w:rPr>
    </w:lvl>
    <w:lvl w:ilvl="7">
      <w:start w:val="1"/>
      <w:numFmt w:val="bullet"/>
      <w:lvlText w:val="o"/>
      <w:lvlJc w:val="left"/>
      <w:pPr>
        <w:ind w:left="6114" w:hanging="360"/>
      </w:pPr>
      <w:rPr>
        <w:rFonts w:ascii="Courier New" w:hAnsi="Courier New" w:cs="Courier New" w:hint="default"/>
      </w:rPr>
    </w:lvl>
    <w:lvl w:ilvl="8">
      <w:start w:val="1"/>
      <w:numFmt w:val="bullet"/>
      <w:lvlText w:val=""/>
      <w:lvlJc w:val="left"/>
      <w:pPr>
        <w:ind w:left="6834" w:hanging="360"/>
      </w:pPr>
      <w:rPr>
        <w:rFonts w:ascii="Wingdings" w:hAnsi="Wingdings" w:cs="Wingdings" w:hint="default"/>
      </w:rPr>
    </w:lvl>
  </w:abstractNum>
  <w:abstractNum w:abstractNumId="1" w15:restartNumberingAfterBreak="0">
    <w:nsid w:val="06E357DC"/>
    <w:multiLevelType w:val="multilevel"/>
    <w:tmpl w:val="3BF6B076"/>
    <w:lvl w:ilvl="0">
      <w:start w:val="1"/>
      <w:numFmt w:val="bullet"/>
      <w:lvlText w:val="–"/>
      <w:lvlJc w:val="left"/>
      <w:pPr>
        <w:ind w:left="113" w:firstLine="607"/>
      </w:pPr>
      <w:rPr>
        <w:rFonts w:ascii="Arial Black" w:hAnsi="Arial Black" w:cs="Symbol" w:hint="default"/>
        <w:b/>
        <w:i w:val="0"/>
        <w:color w:val="60C3AD"/>
        <w:w w:val="100"/>
        <w:kern w:val="0"/>
        <w14:cntxtAlts w14:val="0"/>
      </w:rPr>
    </w:lvl>
    <w:lvl w:ilvl="1">
      <w:start w:val="1"/>
      <w:numFmt w:val="bullet"/>
      <w:lvlText w:val="o"/>
      <w:lvlJc w:val="left"/>
      <w:pPr>
        <w:ind w:left="1794" w:hanging="360"/>
      </w:pPr>
      <w:rPr>
        <w:rFonts w:ascii="Courier New" w:hAnsi="Courier New" w:cs="Courier New" w:hint="default"/>
      </w:rPr>
    </w:lvl>
    <w:lvl w:ilvl="2">
      <w:start w:val="1"/>
      <w:numFmt w:val="bullet"/>
      <w:lvlText w:val=""/>
      <w:lvlJc w:val="left"/>
      <w:pPr>
        <w:ind w:left="2514" w:hanging="360"/>
      </w:pPr>
      <w:rPr>
        <w:rFonts w:ascii="Wingdings" w:hAnsi="Wingdings" w:cs="Wingdings" w:hint="default"/>
      </w:rPr>
    </w:lvl>
    <w:lvl w:ilvl="3">
      <w:start w:val="1"/>
      <w:numFmt w:val="bullet"/>
      <w:lvlText w:val=""/>
      <w:lvlJc w:val="left"/>
      <w:pPr>
        <w:ind w:left="3234" w:hanging="360"/>
      </w:pPr>
      <w:rPr>
        <w:rFonts w:ascii="Symbol" w:hAnsi="Symbol" w:cs="Symbol" w:hint="default"/>
      </w:rPr>
    </w:lvl>
    <w:lvl w:ilvl="4">
      <w:start w:val="1"/>
      <w:numFmt w:val="bullet"/>
      <w:lvlText w:val="o"/>
      <w:lvlJc w:val="left"/>
      <w:pPr>
        <w:ind w:left="3954" w:hanging="360"/>
      </w:pPr>
      <w:rPr>
        <w:rFonts w:ascii="Courier New" w:hAnsi="Courier New" w:cs="Courier New" w:hint="default"/>
      </w:rPr>
    </w:lvl>
    <w:lvl w:ilvl="5">
      <w:start w:val="1"/>
      <w:numFmt w:val="bullet"/>
      <w:lvlText w:val=""/>
      <w:lvlJc w:val="left"/>
      <w:pPr>
        <w:ind w:left="4674" w:hanging="360"/>
      </w:pPr>
      <w:rPr>
        <w:rFonts w:ascii="Wingdings" w:hAnsi="Wingdings" w:cs="Wingdings" w:hint="default"/>
      </w:rPr>
    </w:lvl>
    <w:lvl w:ilvl="6">
      <w:start w:val="1"/>
      <w:numFmt w:val="bullet"/>
      <w:lvlText w:val=""/>
      <w:lvlJc w:val="left"/>
      <w:pPr>
        <w:ind w:left="5394" w:hanging="360"/>
      </w:pPr>
      <w:rPr>
        <w:rFonts w:ascii="Symbol" w:hAnsi="Symbol" w:cs="Symbol" w:hint="default"/>
      </w:rPr>
    </w:lvl>
    <w:lvl w:ilvl="7">
      <w:start w:val="1"/>
      <w:numFmt w:val="bullet"/>
      <w:lvlText w:val="o"/>
      <w:lvlJc w:val="left"/>
      <w:pPr>
        <w:ind w:left="6114" w:hanging="360"/>
      </w:pPr>
      <w:rPr>
        <w:rFonts w:ascii="Courier New" w:hAnsi="Courier New" w:cs="Courier New" w:hint="default"/>
      </w:rPr>
    </w:lvl>
    <w:lvl w:ilvl="8">
      <w:start w:val="1"/>
      <w:numFmt w:val="bullet"/>
      <w:lvlText w:val=""/>
      <w:lvlJc w:val="left"/>
      <w:pPr>
        <w:ind w:left="6834" w:hanging="360"/>
      </w:pPr>
      <w:rPr>
        <w:rFonts w:ascii="Wingdings" w:hAnsi="Wingdings" w:cs="Wingdings" w:hint="default"/>
      </w:rPr>
    </w:lvl>
  </w:abstractNum>
  <w:abstractNum w:abstractNumId="2" w15:restartNumberingAfterBreak="0">
    <w:nsid w:val="07E63E79"/>
    <w:multiLevelType w:val="hybridMultilevel"/>
    <w:tmpl w:val="F86CEA70"/>
    <w:lvl w:ilvl="0" w:tplc="3ABED4CC">
      <w:start w:val="1"/>
      <w:numFmt w:val="bullet"/>
      <w:pStyle w:val="Bullets1"/>
      <w:lvlText w:val=""/>
      <w:lvlJc w:val="left"/>
      <w:pPr>
        <w:ind w:left="720" w:hanging="720"/>
      </w:pPr>
      <w:rPr>
        <w:rFonts w:ascii="Symbol" w:hAnsi="Symbol" w:hint="default"/>
        <w:color w:val="auto"/>
      </w:rPr>
    </w:lvl>
    <w:lvl w:ilvl="1" w:tplc="6590D72E">
      <w:start w:val="1"/>
      <w:numFmt w:val="bullet"/>
      <w:pStyle w:val="Bullets2"/>
      <w:lvlText w:val="―"/>
      <w:lvlJc w:val="left"/>
      <w:pPr>
        <w:ind w:left="1080" w:hanging="360"/>
      </w:pPr>
      <w:rPr>
        <w:rFonts w:asciiTheme="minorHAnsi" w:hAnsiTheme="minorHAnsi" w:cstheme="minorHAnsi" w:hint="default"/>
        <w:color w:val="auto"/>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 w15:restartNumberingAfterBreak="0">
    <w:nsid w:val="0F235BEF"/>
    <w:multiLevelType w:val="hybridMultilevel"/>
    <w:tmpl w:val="73224F2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1BF77C7A"/>
    <w:multiLevelType w:val="hybridMultilevel"/>
    <w:tmpl w:val="5C2C9E72"/>
    <w:lvl w:ilvl="0" w:tplc="044886AE">
      <w:start w:val="1"/>
      <w:numFmt w:val="bullet"/>
      <w:pStyle w:val="PSC-Bullets2"/>
      <w:lvlText w:val="·"/>
      <w:lvlJc w:val="left"/>
      <w:pPr>
        <w:ind w:left="720" w:hanging="360"/>
      </w:pPr>
      <w:rPr>
        <w:rFonts w:ascii="Symbol" w:hAnsi="Symbol" w:cs="Symbol" w:hint="default"/>
        <w:b/>
        <w:i w:val="0"/>
        <w:color w:val="60C3AD"/>
        <w:sz w:val="22"/>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5" w15:restartNumberingAfterBreak="0">
    <w:nsid w:val="1DC55611"/>
    <w:multiLevelType w:val="hybridMultilevel"/>
    <w:tmpl w:val="E0BE9800"/>
    <w:lvl w:ilvl="0" w:tplc="B6D22F4C">
      <w:start w:val="1"/>
      <w:numFmt w:val="bullet"/>
      <w:pStyle w:val="PSC-Bullets3"/>
      <w:lvlText w:val="–"/>
      <w:lvlJc w:val="left"/>
      <w:pPr>
        <w:tabs>
          <w:tab w:val="num" w:pos="1418"/>
        </w:tabs>
        <w:ind w:left="1077" w:hanging="357"/>
      </w:pPr>
      <w:rPr>
        <w:rFonts w:ascii="Arial Black" w:hAnsi="Arial Black" w:cs="Symbol" w:hint="default"/>
        <w:b/>
        <w:i w:val="0"/>
        <w:color w:val="60C3AD"/>
        <w:w w:val="100"/>
        <w:kern w:val="0"/>
        <w14:cntxtAlts w14:val="0"/>
      </w:rPr>
    </w:lvl>
    <w:lvl w:ilvl="1" w:tplc="08090003" w:tentative="1">
      <w:start w:val="1"/>
      <w:numFmt w:val="bullet"/>
      <w:lvlText w:val="o"/>
      <w:lvlJc w:val="left"/>
      <w:pPr>
        <w:ind w:left="1794" w:hanging="360"/>
      </w:pPr>
      <w:rPr>
        <w:rFonts w:ascii="Courier New" w:hAnsi="Courier New" w:cs="Courier New" w:hint="default"/>
      </w:rPr>
    </w:lvl>
    <w:lvl w:ilvl="2" w:tplc="08090005" w:tentative="1">
      <w:start w:val="1"/>
      <w:numFmt w:val="bullet"/>
      <w:lvlText w:val=""/>
      <w:lvlJc w:val="left"/>
      <w:pPr>
        <w:ind w:left="2514" w:hanging="360"/>
      </w:pPr>
      <w:rPr>
        <w:rFonts w:ascii="Wingdings" w:hAnsi="Wingdings" w:cs="Wingdings" w:hint="default"/>
      </w:rPr>
    </w:lvl>
    <w:lvl w:ilvl="3" w:tplc="08090001" w:tentative="1">
      <w:start w:val="1"/>
      <w:numFmt w:val="bullet"/>
      <w:lvlText w:val=""/>
      <w:lvlJc w:val="left"/>
      <w:pPr>
        <w:ind w:left="3234" w:hanging="360"/>
      </w:pPr>
      <w:rPr>
        <w:rFonts w:ascii="Symbol" w:hAnsi="Symbol" w:cs="Symbol" w:hint="default"/>
      </w:rPr>
    </w:lvl>
    <w:lvl w:ilvl="4" w:tplc="08090003" w:tentative="1">
      <w:start w:val="1"/>
      <w:numFmt w:val="bullet"/>
      <w:lvlText w:val="o"/>
      <w:lvlJc w:val="left"/>
      <w:pPr>
        <w:ind w:left="3954" w:hanging="360"/>
      </w:pPr>
      <w:rPr>
        <w:rFonts w:ascii="Courier New" w:hAnsi="Courier New" w:cs="Courier New" w:hint="default"/>
      </w:rPr>
    </w:lvl>
    <w:lvl w:ilvl="5" w:tplc="08090005" w:tentative="1">
      <w:start w:val="1"/>
      <w:numFmt w:val="bullet"/>
      <w:lvlText w:val=""/>
      <w:lvlJc w:val="left"/>
      <w:pPr>
        <w:ind w:left="4674" w:hanging="360"/>
      </w:pPr>
      <w:rPr>
        <w:rFonts w:ascii="Wingdings" w:hAnsi="Wingdings" w:cs="Wingdings" w:hint="default"/>
      </w:rPr>
    </w:lvl>
    <w:lvl w:ilvl="6" w:tplc="08090001" w:tentative="1">
      <w:start w:val="1"/>
      <w:numFmt w:val="bullet"/>
      <w:lvlText w:val=""/>
      <w:lvlJc w:val="left"/>
      <w:pPr>
        <w:ind w:left="5394" w:hanging="360"/>
      </w:pPr>
      <w:rPr>
        <w:rFonts w:ascii="Symbol" w:hAnsi="Symbol" w:cs="Symbol" w:hint="default"/>
      </w:rPr>
    </w:lvl>
    <w:lvl w:ilvl="7" w:tplc="08090003" w:tentative="1">
      <w:start w:val="1"/>
      <w:numFmt w:val="bullet"/>
      <w:lvlText w:val="o"/>
      <w:lvlJc w:val="left"/>
      <w:pPr>
        <w:ind w:left="6114" w:hanging="360"/>
      </w:pPr>
      <w:rPr>
        <w:rFonts w:ascii="Courier New" w:hAnsi="Courier New" w:cs="Courier New" w:hint="default"/>
      </w:rPr>
    </w:lvl>
    <w:lvl w:ilvl="8" w:tplc="08090005" w:tentative="1">
      <w:start w:val="1"/>
      <w:numFmt w:val="bullet"/>
      <w:lvlText w:val=""/>
      <w:lvlJc w:val="left"/>
      <w:pPr>
        <w:ind w:left="6834" w:hanging="360"/>
      </w:pPr>
      <w:rPr>
        <w:rFonts w:ascii="Wingdings" w:hAnsi="Wingdings" w:cs="Wingdings" w:hint="default"/>
      </w:rPr>
    </w:lvl>
  </w:abstractNum>
  <w:abstractNum w:abstractNumId="6" w15:restartNumberingAfterBreak="0">
    <w:nsid w:val="1FA81BD2"/>
    <w:multiLevelType w:val="multilevel"/>
    <w:tmpl w:val="EA1E3504"/>
    <w:lvl w:ilvl="0">
      <w:start w:val="1"/>
      <w:numFmt w:val="bullet"/>
      <w:lvlText w:val="–"/>
      <w:lvlJc w:val="left"/>
      <w:pPr>
        <w:ind w:left="170" w:firstLine="550"/>
      </w:pPr>
      <w:rPr>
        <w:rFonts w:ascii="Arial Black" w:hAnsi="Arial Black" w:cs="Symbol" w:hint="default"/>
        <w:b/>
        <w:i w:val="0"/>
        <w:color w:val="60C3AD"/>
        <w:w w:val="100"/>
        <w:kern w:val="0"/>
        <w14:cntxtAlts w14:val="0"/>
      </w:rPr>
    </w:lvl>
    <w:lvl w:ilvl="1">
      <w:start w:val="1"/>
      <w:numFmt w:val="bullet"/>
      <w:lvlText w:val="o"/>
      <w:lvlJc w:val="left"/>
      <w:pPr>
        <w:ind w:left="1794" w:hanging="360"/>
      </w:pPr>
      <w:rPr>
        <w:rFonts w:ascii="Courier New" w:hAnsi="Courier New" w:cs="Courier New" w:hint="default"/>
      </w:rPr>
    </w:lvl>
    <w:lvl w:ilvl="2">
      <w:start w:val="1"/>
      <w:numFmt w:val="bullet"/>
      <w:lvlText w:val=""/>
      <w:lvlJc w:val="left"/>
      <w:pPr>
        <w:ind w:left="2514" w:hanging="360"/>
      </w:pPr>
      <w:rPr>
        <w:rFonts w:ascii="Wingdings" w:hAnsi="Wingdings" w:cs="Wingdings" w:hint="default"/>
      </w:rPr>
    </w:lvl>
    <w:lvl w:ilvl="3">
      <w:start w:val="1"/>
      <w:numFmt w:val="bullet"/>
      <w:lvlText w:val=""/>
      <w:lvlJc w:val="left"/>
      <w:pPr>
        <w:ind w:left="3234" w:hanging="360"/>
      </w:pPr>
      <w:rPr>
        <w:rFonts w:ascii="Symbol" w:hAnsi="Symbol" w:cs="Symbol" w:hint="default"/>
      </w:rPr>
    </w:lvl>
    <w:lvl w:ilvl="4">
      <w:start w:val="1"/>
      <w:numFmt w:val="bullet"/>
      <w:lvlText w:val="o"/>
      <w:lvlJc w:val="left"/>
      <w:pPr>
        <w:ind w:left="3954" w:hanging="360"/>
      </w:pPr>
      <w:rPr>
        <w:rFonts w:ascii="Courier New" w:hAnsi="Courier New" w:cs="Courier New" w:hint="default"/>
      </w:rPr>
    </w:lvl>
    <w:lvl w:ilvl="5">
      <w:start w:val="1"/>
      <w:numFmt w:val="bullet"/>
      <w:lvlText w:val=""/>
      <w:lvlJc w:val="left"/>
      <w:pPr>
        <w:ind w:left="4674" w:hanging="360"/>
      </w:pPr>
      <w:rPr>
        <w:rFonts w:ascii="Wingdings" w:hAnsi="Wingdings" w:cs="Wingdings" w:hint="default"/>
      </w:rPr>
    </w:lvl>
    <w:lvl w:ilvl="6">
      <w:start w:val="1"/>
      <w:numFmt w:val="bullet"/>
      <w:lvlText w:val=""/>
      <w:lvlJc w:val="left"/>
      <w:pPr>
        <w:ind w:left="5394" w:hanging="360"/>
      </w:pPr>
      <w:rPr>
        <w:rFonts w:ascii="Symbol" w:hAnsi="Symbol" w:cs="Symbol" w:hint="default"/>
      </w:rPr>
    </w:lvl>
    <w:lvl w:ilvl="7">
      <w:start w:val="1"/>
      <w:numFmt w:val="bullet"/>
      <w:lvlText w:val="o"/>
      <w:lvlJc w:val="left"/>
      <w:pPr>
        <w:ind w:left="6114" w:hanging="360"/>
      </w:pPr>
      <w:rPr>
        <w:rFonts w:ascii="Courier New" w:hAnsi="Courier New" w:cs="Courier New" w:hint="default"/>
      </w:rPr>
    </w:lvl>
    <w:lvl w:ilvl="8">
      <w:start w:val="1"/>
      <w:numFmt w:val="bullet"/>
      <w:lvlText w:val=""/>
      <w:lvlJc w:val="left"/>
      <w:pPr>
        <w:ind w:left="6834" w:hanging="360"/>
      </w:pPr>
      <w:rPr>
        <w:rFonts w:ascii="Wingdings" w:hAnsi="Wingdings" w:cs="Wingdings" w:hint="default"/>
      </w:rPr>
    </w:lvl>
  </w:abstractNum>
  <w:abstractNum w:abstractNumId="7" w15:restartNumberingAfterBreak="0">
    <w:nsid w:val="2002278A"/>
    <w:multiLevelType w:val="multilevel"/>
    <w:tmpl w:val="B2285E00"/>
    <w:lvl w:ilvl="0">
      <w:start w:val="1"/>
      <w:numFmt w:val="bullet"/>
      <w:lvlText w:val="–"/>
      <w:lvlJc w:val="left"/>
      <w:pPr>
        <w:tabs>
          <w:tab w:val="num" w:pos="851"/>
        </w:tabs>
        <w:ind w:left="454" w:firstLine="266"/>
      </w:pPr>
      <w:rPr>
        <w:rFonts w:ascii="Arial Black" w:hAnsi="Arial Black" w:cs="Symbol" w:hint="default"/>
        <w:b/>
        <w:i w:val="0"/>
        <w:color w:val="60C3AD"/>
        <w:w w:val="100"/>
        <w:kern w:val="0"/>
        <w14:cntxtAlts w14:val="0"/>
      </w:rPr>
    </w:lvl>
    <w:lvl w:ilvl="1">
      <w:start w:val="1"/>
      <w:numFmt w:val="bullet"/>
      <w:lvlText w:val="o"/>
      <w:lvlJc w:val="left"/>
      <w:pPr>
        <w:ind w:left="1794" w:hanging="360"/>
      </w:pPr>
      <w:rPr>
        <w:rFonts w:ascii="Courier New" w:hAnsi="Courier New" w:cs="Courier New" w:hint="default"/>
      </w:rPr>
    </w:lvl>
    <w:lvl w:ilvl="2">
      <w:start w:val="1"/>
      <w:numFmt w:val="bullet"/>
      <w:lvlText w:val=""/>
      <w:lvlJc w:val="left"/>
      <w:pPr>
        <w:ind w:left="2514" w:hanging="360"/>
      </w:pPr>
      <w:rPr>
        <w:rFonts w:ascii="Wingdings" w:hAnsi="Wingdings" w:cs="Wingdings" w:hint="default"/>
      </w:rPr>
    </w:lvl>
    <w:lvl w:ilvl="3">
      <w:start w:val="1"/>
      <w:numFmt w:val="bullet"/>
      <w:lvlText w:val=""/>
      <w:lvlJc w:val="left"/>
      <w:pPr>
        <w:ind w:left="3234" w:hanging="360"/>
      </w:pPr>
      <w:rPr>
        <w:rFonts w:ascii="Symbol" w:hAnsi="Symbol" w:cs="Symbol" w:hint="default"/>
      </w:rPr>
    </w:lvl>
    <w:lvl w:ilvl="4">
      <w:start w:val="1"/>
      <w:numFmt w:val="bullet"/>
      <w:lvlText w:val="o"/>
      <w:lvlJc w:val="left"/>
      <w:pPr>
        <w:ind w:left="3954" w:hanging="360"/>
      </w:pPr>
      <w:rPr>
        <w:rFonts w:ascii="Courier New" w:hAnsi="Courier New" w:cs="Courier New" w:hint="default"/>
      </w:rPr>
    </w:lvl>
    <w:lvl w:ilvl="5">
      <w:start w:val="1"/>
      <w:numFmt w:val="bullet"/>
      <w:lvlText w:val=""/>
      <w:lvlJc w:val="left"/>
      <w:pPr>
        <w:ind w:left="4674" w:hanging="360"/>
      </w:pPr>
      <w:rPr>
        <w:rFonts w:ascii="Wingdings" w:hAnsi="Wingdings" w:cs="Wingdings" w:hint="default"/>
      </w:rPr>
    </w:lvl>
    <w:lvl w:ilvl="6">
      <w:start w:val="1"/>
      <w:numFmt w:val="bullet"/>
      <w:lvlText w:val=""/>
      <w:lvlJc w:val="left"/>
      <w:pPr>
        <w:ind w:left="5394" w:hanging="360"/>
      </w:pPr>
      <w:rPr>
        <w:rFonts w:ascii="Symbol" w:hAnsi="Symbol" w:cs="Symbol" w:hint="default"/>
      </w:rPr>
    </w:lvl>
    <w:lvl w:ilvl="7">
      <w:start w:val="1"/>
      <w:numFmt w:val="bullet"/>
      <w:lvlText w:val="o"/>
      <w:lvlJc w:val="left"/>
      <w:pPr>
        <w:ind w:left="6114" w:hanging="360"/>
      </w:pPr>
      <w:rPr>
        <w:rFonts w:ascii="Courier New" w:hAnsi="Courier New" w:cs="Courier New" w:hint="default"/>
      </w:rPr>
    </w:lvl>
    <w:lvl w:ilvl="8">
      <w:start w:val="1"/>
      <w:numFmt w:val="bullet"/>
      <w:lvlText w:val=""/>
      <w:lvlJc w:val="left"/>
      <w:pPr>
        <w:ind w:left="6834" w:hanging="360"/>
      </w:pPr>
      <w:rPr>
        <w:rFonts w:ascii="Wingdings" w:hAnsi="Wingdings" w:cs="Wingdings" w:hint="default"/>
      </w:rPr>
    </w:lvl>
  </w:abstractNum>
  <w:abstractNum w:abstractNumId="8" w15:restartNumberingAfterBreak="0">
    <w:nsid w:val="27C034A8"/>
    <w:multiLevelType w:val="multilevel"/>
    <w:tmpl w:val="36861296"/>
    <w:lvl w:ilvl="0">
      <w:start w:val="1"/>
      <w:numFmt w:val="bullet"/>
      <w:lvlText w:val="–"/>
      <w:lvlJc w:val="left"/>
      <w:pPr>
        <w:ind w:left="1074" w:hanging="360"/>
      </w:pPr>
      <w:rPr>
        <w:rFonts w:ascii="Arial Black" w:hAnsi="Arial Black" w:cs="Symbol" w:hint="default"/>
        <w:b/>
        <w:i w:val="0"/>
        <w:color w:val="60C3AD"/>
        <w:w w:val="100"/>
        <w:kern w:val="0"/>
        <w14:cntxtAlts w14:val="0"/>
      </w:rPr>
    </w:lvl>
    <w:lvl w:ilvl="1">
      <w:start w:val="1"/>
      <w:numFmt w:val="bullet"/>
      <w:lvlText w:val="o"/>
      <w:lvlJc w:val="left"/>
      <w:pPr>
        <w:ind w:left="1794" w:hanging="360"/>
      </w:pPr>
      <w:rPr>
        <w:rFonts w:ascii="Courier New" w:hAnsi="Courier New" w:cs="Courier New" w:hint="default"/>
      </w:rPr>
    </w:lvl>
    <w:lvl w:ilvl="2">
      <w:start w:val="1"/>
      <w:numFmt w:val="bullet"/>
      <w:lvlText w:val=""/>
      <w:lvlJc w:val="left"/>
      <w:pPr>
        <w:ind w:left="2514" w:hanging="360"/>
      </w:pPr>
      <w:rPr>
        <w:rFonts w:ascii="Wingdings" w:hAnsi="Wingdings" w:cs="Wingdings" w:hint="default"/>
      </w:rPr>
    </w:lvl>
    <w:lvl w:ilvl="3">
      <w:start w:val="1"/>
      <w:numFmt w:val="bullet"/>
      <w:lvlText w:val=""/>
      <w:lvlJc w:val="left"/>
      <w:pPr>
        <w:ind w:left="3234" w:hanging="360"/>
      </w:pPr>
      <w:rPr>
        <w:rFonts w:ascii="Symbol" w:hAnsi="Symbol" w:cs="Symbol" w:hint="default"/>
      </w:rPr>
    </w:lvl>
    <w:lvl w:ilvl="4">
      <w:start w:val="1"/>
      <w:numFmt w:val="bullet"/>
      <w:lvlText w:val="o"/>
      <w:lvlJc w:val="left"/>
      <w:pPr>
        <w:ind w:left="3954" w:hanging="360"/>
      </w:pPr>
      <w:rPr>
        <w:rFonts w:ascii="Courier New" w:hAnsi="Courier New" w:cs="Courier New" w:hint="default"/>
      </w:rPr>
    </w:lvl>
    <w:lvl w:ilvl="5">
      <w:start w:val="1"/>
      <w:numFmt w:val="bullet"/>
      <w:lvlText w:val=""/>
      <w:lvlJc w:val="left"/>
      <w:pPr>
        <w:ind w:left="4674" w:hanging="360"/>
      </w:pPr>
      <w:rPr>
        <w:rFonts w:ascii="Wingdings" w:hAnsi="Wingdings" w:cs="Wingdings" w:hint="default"/>
      </w:rPr>
    </w:lvl>
    <w:lvl w:ilvl="6">
      <w:start w:val="1"/>
      <w:numFmt w:val="bullet"/>
      <w:lvlText w:val=""/>
      <w:lvlJc w:val="left"/>
      <w:pPr>
        <w:ind w:left="5394" w:hanging="360"/>
      </w:pPr>
      <w:rPr>
        <w:rFonts w:ascii="Symbol" w:hAnsi="Symbol" w:cs="Symbol" w:hint="default"/>
      </w:rPr>
    </w:lvl>
    <w:lvl w:ilvl="7">
      <w:start w:val="1"/>
      <w:numFmt w:val="bullet"/>
      <w:lvlText w:val="o"/>
      <w:lvlJc w:val="left"/>
      <w:pPr>
        <w:ind w:left="6114" w:hanging="360"/>
      </w:pPr>
      <w:rPr>
        <w:rFonts w:ascii="Courier New" w:hAnsi="Courier New" w:cs="Courier New" w:hint="default"/>
      </w:rPr>
    </w:lvl>
    <w:lvl w:ilvl="8">
      <w:start w:val="1"/>
      <w:numFmt w:val="bullet"/>
      <w:lvlText w:val=""/>
      <w:lvlJc w:val="left"/>
      <w:pPr>
        <w:ind w:left="6834" w:hanging="360"/>
      </w:pPr>
      <w:rPr>
        <w:rFonts w:ascii="Wingdings" w:hAnsi="Wingdings" w:cs="Wingdings" w:hint="default"/>
      </w:rPr>
    </w:lvl>
  </w:abstractNum>
  <w:abstractNum w:abstractNumId="9" w15:restartNumberingAfterBreak="0">
    <w:nsid w:val="2F336396"/>
    <w:multiLevelType w:val="multilevel"/>
    <w:tmpl w:val="DAF4789C"/>
    <w:lvl w:ilvl="0">
      <w:start w:val="1"/>
      <w:numFmt w:val="bullet"/>
      <w:lvlText w:val="–"/>
      <w:lvlJc w:val="left"/>
      <w:pPr>
        <w:ind w:left="720" w:hanging="210"/>
      </w:pPr>
      <w:rPr>
        <w:rFonts w:ascii="Arial Black" w:hAnsi="Arial Black" w:cs="Symbol" w:hint="default"/>
        <w:b/>
        <w:i w:val="0"/>
        <w:color w:val="60C3AD"/>
        <w:w w:val="100"/>
        <w:kern w:val="0"/>
        <w14:cntxtAlts w14:val="0"/>
      </w:rPr>
    </w:lvl>
    <w:lvl w:ilvl="1">
      <w:start w:val="1"/>
      <w:numFmt w:val="bullet"/>
      <w:lvlText w:val="o"/>
      <w:lvlJc w:val="left"/>
      <w:pPr>
        <w:ind w:left="1794" w:hanging="360"/>
      </w:pPr>
      <w:rPr>
        <w:rFonts w:ascii="Courier New" w:hAnsi="Courier New" w:cs="Courier New" w:hint="default"/>
      </w:rPr>
    </w:lvl>
    <w:lvl w:ilvl="2">
      <w:start w:val="1"/>
      <w:numFmt w:val="bullet"/>
      <w:lvlText w:val=""/>
      <w:lvlJc w:val="left"/>
      <w:pPr>
        <w:ind w:left="2514" w:hanging="360"/>
      </w:pPr>
      <w:rPr>
        <w:rFonts w:ascii="Wingdings" w:hAnsi="Wingdings" w:cs="Wingdings" w:hint="default"/>
      </w:rPr>
    </w:lvl>
    <w:lvl w:ilvl="3">
      <w:start w:val="1"/>
      <w:numFmt w:val="bullet"/>
      <w:lvlText w:val=""/>
      <w:lvlJc w:val="left"/>
      <w:pPr>
        <w:ind w:left="3234" w:hanging="360"/>
      </w:pPr>
      <w:rPr>
        <w:rFonts w:ascii="Symbol" w:hAnsi="Symbol" w:cs="Symbol" w:hint="default"/>
      </w:rPr>
    </w:lvl>
    <w:lvl w:ilvl="4">
      <w:start w:val="1"/>
      <w:numFmt w:val="bullet"/>
      <w:lvlText w:val="o"/>
      <w:lvlJc w:val="left"/>
      <w:pPr>
        <w:ind w:left="3954" w:hanging="360"/>
      </w:pPr>
      <w:rPr>
        <w:rFonts w:ascii="Courier New" w:hAnsi="Courier New" w:cs="Courier New" w:hint="default"/>
      </w:rPr>
    </w:lvl>
    <w:lvl w:ilvl="5">
      <w:start w:val="1"/>
      <w:numFmt w:val="bullet"/>
      <w:lvlText w:val=""/>
      <w:lvlJc w:val="left"/>
      <w:pPr>
        <w:ind w:left="4674" w:hanging="360"/>
      </w:pPr>
      <w:rPr>
        <w:rFonts w:ascii="Wingdings" w:hAnsi="Wingdings" w:cs="Wingdings" w:hint="default"/>
      </w:rPr>
    </w:lvl>
    <w:lvl w:ilvl="6">
      <w:start w:val="1"/>
      <w:numFmt w:val="bullet"/>
      <w:lvlText w:val=""/>
      <w:lvlJc w:val="left"/>
      <w:pPr>
        <w:ind w:left="5394" w:hanging="360"/>
      </w:pPr>
      <w:rPr>
        <w:rFonts w:ascii="Symbol" w:hAnsi="Symbol" w:cs="Symbol" w:hint="default"/>
      </w:rPr>
    </w:lvl>
    <w:lvl w:ilvl="7">
      <w:start w:val="1"/>
      <w:numFmt w:val="bullet"/>
      <w:lvlText w:val="o"/>
      <w:lvlJc w:val="left"/>
      <w:pPr>
        <w:ind w:left="6114" w:hanging="360"/>
      </w:pPr>
      <w:rPr>
        <w:rFonts w:ascii="Courier New" w:hAnsi="Courier New" w:cs="Courier New" w:hint="default"/>
      </w:rPr>
    </w:lvl>
    <w:lvl w:ilvl="8">
      <w:start w:val="1"/>
      <w:numFmt w:val="bullet"/>
      <w:lvlText w:val=""/>
      <w:lvlJc w:val="left"/>
      <w:pPr>
        <w:ind w:left="6834" w:hanging="360"/>
      </w:pPr>
      <w:rPr>
        <w:rFonts w:ascii="Wingdings" w:hAnsi="Wingdings" w:cs="Wingdings" w:hint="default"/>
      </w:rPr>
    </w:lvl>
  </w:abstractNum>
  <w:abstractNum w:abstractNumId="10" w15:restartNumberingAfterBreak="0">
    <w:nsid w:val="35B93320"/>
    <w:multiLevelType w:val="multilevel"/>
    <w:tmpl w:val="2B34F6BE"/>
    <w:lvl w:ilvl="0">
      <w:start w:val="1"/>
      <w:numFmt w:val="bullet"/>
      <w:lvlText w:val="–"/>
      <w:lvlJc w:val="left"/>
      <w:pPr>
        <w:ind w:left="357" w:firstLine="363"/>
      </w:pPr>
      <w:rPr>
        <w:rFonts w:ascii="Arial Black" w:hAnsi="Arial Black" w:cs="Symbol" w:hint="default"/>
        <w:b/>
        <w:i w:val="0"/>
        <w:color w:val="60C3AD"/>
        <w:w w:val="100"/>
        <w:kern w:val="0"/>
        <w14:cntxtAlts w14:val="0"/>
      </w:rPr>
    </w:lvl>
    <w:lvl w:ilvl="1">
      <w:start w:val="1"/>
      <w:numFmt w:val="bullet"/>
      <w:lvlText w:val="o"/>
      <w:lvlJc w:val="left"/>
      <w:pPr>
        <w:ind w:left="1794" w:hanging="360"/>
      </w:pPr>
      <w:rPr>
        <w:rFonts w:ascii="Courier New" w:hAnsi="Courier New" w:cs="Courier New" w:hint="default"/>
      </w:rPr>
    </w:lvl>
    <w:lvl w:ilvl="2">
      <w:start w:val="1"/>
      <w:numFmt w:val="bullet"/>
      <w:lvlText w:val=""/>
      <w:lvlJc w:val="left"/>
      <w:pPr>
        <w:ind w:left="2514" w:hanging="360"/>
      </w:pPr>
      <w:rPr>
        <w:rFonts w:ascii="Wingdings" w:hAnsi="Wingdings" w:cs="Wingdings" w:hint="default"/>
      </w:rPr>
    </w:lvl>
    <w:lvl w:ilvl="3">
      <w:start w:val="1"/>
      <w:numFmt w:val="bullet"/>
      <w:lvlText w:val=""/>
      <w:lvlJc w:val="left"/>
      <w:pPr>
        <w:ind w:left="3234" w:hanging="360"/>
      </w:pPr>
      <w:rPr>
        <w:rFonts w:ascii="Symbol" w:hAnsi="Symbol" w:cs="Symbol" w:hint="default"/>
      </w:rPr>
    </w:lvl>
    <w:lvl w:ilvl="4">
      <w:start w:val="1"/>
      <w:numFmt w:val="bullet"/>
      <w:lvlText w:val="o"/>
      <w:lvlJc w:val="left"/>
      <w:pPr>
        <w:ind w:left="3954" w:hanging="360"/>
      </w:pPr>
      <w:rPr>
        <w:rFonts w:ascii="Courier New" w:hAnsi="Courier New" w:cs="Courier New" w:hint="default"/>
      </w:rPr>
    </w:lvl>
    <w:lvl w:ilvl="5">
      <w:start w:val="1"/>
      <w:numFmt w:val="bullet"/>
      <w:lvlText w:val=""/>
      <w:lvlJc w:val="left"/>
      <w:pPr>
        <w:ind w:left="4674" w:hanging="360"/>
      </w:pPr>
      <w:rPr>
        <w:rFonts w:ascii="Wingdings" w:hAnsi="Wingdings" w:cs="Wingdings" w:hint="default"/>
      </w:rPr>
    </w:lvl>
    <w:lvl w:ilvl="6">
      <w:start w:val="1"/>
      <w:numFmt w:val="bullet"/>
      <w:lvlText w:val=""/>
      <w:lvlJc w:val="left"/>
      <w:pPr>
        <w:ind w:left="5394" w:hanging="360"/>
      </w:pPr>
      <w:rPr>
        <w:rFonts w:ascii="Symbol" w:hAnsi="Symbol" w:cs="Symbol" w:hint="default"/>
      </w:rPr>
    </w:lvl>
    <w:lvl w:ilvl="7">
      <w:start w:val="1"/>
      <w:numFmt w:val="bullet"/>
      <w:lvlText w:val="o"/>
      <w:lvlJc w:val="left"/>
      <w:pPr>
        <w:ind w:left="6114" w:hanging="360"/>
      </w:pPr>
      <w:rPr>
        <w:rFonts w:ascii="Courier New" w:hAnsi="Courier New" w:cs="Courier New" w:hint="default"/>
      </w:rPr>
    </w:lvl>
    <w:lvl w:ilvl="8">
      <w:start w:val="1"/>
      <w:numFmt w:val="bullet"/>
      <w:lvlText w:val=""/>
      <w:lvlJc w:val="left"/>
      <w:pPr>
        <w:ind w:left="6834" w:hanging="360"/>
      </w:pPr>
      <w:rPr>
        <w:rFonts w:ascii="Wingdings" w:hAnsi="Wingdings" w:cs="Wingdings" w:hint="default"/>
      </w:rPr>
    </w:lvl>
  </w:abstractNum>
  <w:abstractNum w:abstractNumId="11" w15:restartNumberingAfterBreak="0">
    <w:nsid w:val="379229CA"/>
    <w:multiLevelType w:val="hybridMultilevel"/>
    <w:tmpl w:val="D64E1F00"/>
    <w:lvl w:ilvl="0" w:tplc="70B68378">
      <w:start w:val="1"/>
      <w:numFmt w:val="bullet"/>
      <w:lvlText w:val="­"/>
      <w:lvlJc w:val="left"/>
      <w:pPr>
        <w:ind w:left="720" w:hanging="720"/>
      </w:pPr>
      <w:rPr>
        <w:rFonts w:ascii="Courier New" w:hAnsi="Courier New" w:hint="default"/>
        <w:color w:val="auto"/>
      </w:rPr>
    </w:lvl>
    <w:lvl w:ilvl="1" w:tplc="6590D72E">
      <w:start w:val="1"/>
      <w:numFmt w:val="bullet"/>
      <w:lvlText w:val="―"/>
      <w:lvlJc w:val="left"/>
      <w:pPr>
        <w:ind w:left="1080" w:hanging="360"/>
      </w:pPr>
      <w:rPr>
        <w:rFonts w:asciiTheme="minorHAnsi" w:hAnsiTheme="minorHAnsi" w:cstheme="minorHAnsi" w:hint="default"/>
        <w:color w:val="auto"/>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2" w15:restartNumberingAfterBreak="0">
    <w:nsid w:val="3AA2241E"/>
    <w:multiLevelType w:val="multilevel"/>
    <w:tmpl w:val="B3DC9FCE"/>
    <w:lvl w:ilvl="0">
      <w:start w:val="1"/>
      <w:numFmt w:val="bullet"/>
      <w:lvlText w:val="–"/>
      <w:lvlJc w:val="left"/>
      <w:pPr>
        <w:ind w:left="720" w:hanging="363"/>
      </w:pPr>
      <w:rPr>
        <w:rFonts w:ascii="Arial Black" w:hAnsi="Arial Black" w:cs="Symbol" w:hint="default"/>
        <w:b/>
        <w:i w:val="0"/>
        <w:color w:val="60C3AD"/>
        <w:w w:val="100"/>
        <w:kern w:val="0"/>
        <w14:cntxtAlts w14:val="0"/>
      </w:rPr>
    </w:lvl>
    <w:lvl w:ilvl="1">
      <w:start w:val="1"/>
      <w:numFmt w:val="bullet"/>
      <w:lvlText w:val="o"/>
      <w:lvlJc w:val="left"/>
      <w:pPr>
        <w:ind w:left="1794" w:hanging="360"/>
      </w:pPr>
      <w:rPr>
        <w:rFonts w:ascii="Courier New" w:hAnsi="Courier New" w:cs="Courier New" w:hint="default"/>
      </w:rPr>
    </w:lvl>
    <w:lvl w:ilvl="2">
      <w:start w:val="1"/>
      <w:numFmt w:val="bullet"/>
      <w:lvlText w:val=""/>
      <w:lvlJc w:val="left"/>
      <w:pPr>
        <w:ind w:left="2514" w:hanging="360"/>
      </w:pPr>
      <w:rPr>
        <w:rFonts w:ascii="Wingdings" w:hAnsi="Wingdings" w:cs="Wingdings" w:hint="default"/>
      </w:rPr>
    </w:lvl>
    <w:lvl w:ilvl="3">
      <w:start w:val="1"/>
      <w:numFmt w:val="bullet"/>
      <w:lvlText w:val=""/>
      <w:lvlJc w:val="left"/>
      <w:pPr>
        <w:ind w:left="3234" w:hanging="360"/>
      </w:pPr>
      <w:rPr>
        <w:rFonts w:ascii="Symbol" w:hAnsi="Symbol" w:cs="Symbol" w:hint="default"/>
      </w:rPr>
    </w:lvl>
    <w:lvl w:ilvl="4">
      <w:start w:val="1"/>
      <w:numFmt w:val="bullet"/>
      <w:lvlText w:val="o"/>
      <w:lvlJc w:val="left"/>
      <w:pPr>
        <w:ind w:left="3954" w:hanging="360"/>
      </w:pPr>
      <w:rPr>
        <w:rFonts w:ascii="Courier New" w:hAnsi="Courier New" w:cs="Courier New" w:hint="default"/>
      </w:rPr>
    </w:lvl>
    <w:lvl w:ilvl="5">
      <w:start w:val="1"/>
      <w:numFmt w:val="bullet"/>
      <w:lvlText w:val=""/>
      <w:lvlJc w:val="left"/>
      <w:pPr>
        <w:ind w:left="4674" w:hanging="360"/>
      </w:pPr>
      <w:rPr>
        <w:rFonts w:ascii="Wingdings" w:hAnsi="Wingdings" w:cs="Wingdings" w:hint="default"/>
      </w:rPr>
    </w:lvl>
    <w:lvl w:ilvl="6">
      <w:start w:val="1"/>
      <w:numFmt w:val="bullet"/>
      <w:lvlText w:val=""/>
      <w:lvlJc w:val="left"/>
      <w:pPr>
        <w:ind w:left="5394" w:hanging="360"/>
      </w:pPr>
      <w:rPr>
        <w:rFonts w:ascii="Symbol" w:hAnsi="Symbol" w:cs="Symbol" w:hint="default"/>
      </w:rPr>
    </w:lvl>
    <w:lvl w:ilvl="7">
      <w:start w:val="1"/>
      <w:numFmt w:val="bullet"/>
      <w:lvlText w:val="o"/>
      <w:lvlJc w:val="left"/>
      <w:pPr>
        <w:ind w:left="6114" w:hanging="360"/>
      </w:pPr>
      <w:rPr>
        <w:rFonts w:ascii="Courier New" w:hAnsi="Courier New" w:cs="Courier New" w:hint="default"/>
      </w:rPr>
    </w:lvl>
    <w:lvl w:ilvl="8">
      <w:start w:val="1"/>
      <w:numFmt w:val="bullet"/>
      <w:lvlText w:val=""/>
      <w:lvlJc w:val="left"/>
      <w:pPr>
        <w:ind w:left="6834" w:hanging="360"/>
      </w:pPr>
      <w:rPr>
        <w:rFonts w:ascii="Wingdings" w:hAnsi="Wingdings" w:cs="Wingdings" w:hint="default"/>
      </w:rPr>
    </w:lvl>
  </w:abstractNum>
  <w:abstractNum w:abstractNumId="13" w15:restartNumberingAfterBreak="0">
    <w:nsid w:val="3BE62FEE"/>
    <w:multiLevelType w:val="multilevel"/>
    <w:tmpl w:val="71D42FF0"/>
    <w:lvl w:ilvl="0">
      <w:start w:val="1"/>
      <w:numFmt w:val="bullet"/>
      <w:lvlText w:val="–"/>
      <w:lvlJc w:val="left"/>
      <w:pPr>
        <w:tabs>
          <w:tab w:val="num" w:pos="1418"/>
        </w:tabs>
        <w:ind w:left="907" w:hanging="187"/>
      </w:pPr>
      <w:rPr>
        <w:rFonts w:ascii="Arial Black" w:hAnsi="Arial Black" w:cs="Symbol" w:hint="default"/>
        <w:b/>
        <w:i w:val="0"/>
        <w:color w:val="60C3AD"/>
        <w:w w:val="100"/>
        <w:kern w:val="0"/>
        <w14:cntxtAlts w14:val="0"/>
      </w:rPr>
    </w:lvl>
    <w:lvl w:ilvl="1">
      <w:start w:val="1"/>
      <w:numFmt w:val="bullet"/>
      <w:lvlText w:val="o"/>
      <w:lvlJc w:val="left"/>
      <w:pPr>
        <w:ind w:left="1794" w:hanging="360"/>
      </w:pPr>
      <w:rPr>
        <w:rFonts w:ascii="Courier New" w:hAnsi="Courier New" w:cs="Courier New" w:hint="default"/>
      </w:rPr>
    </w:lvl>
    <w:lvl w:ilvl="2">
      <w:start w:val="1"/>
      <w:numFmt w:val="bullet"/>
      <w:lvlText w:val=""/>
      <w:lvlJc w:val="left"/>
      <w:pPr>
        <w:ind w:left="2514" w:hanging="360"/>
      </w:pPr>
      <w:rPr>
        <w:rFonts w:ascii="Wingdings" w:hAnsi="Wingdings" w:cs="Wingdings" w:hint="default"/>
      </w:rPr>
    </w:lvl>
    <w:lvl w:ilvl="3">
      <w:start w:val="1"/>
      <w:numFmt w:val="bullet"/>
      <w:lvlText w:val=""/>
      <w:lvlJc w:val="left"/>
      <w:pPr>
        <w:ind w:left="3234" w:hanging="360"/>
      </w:pPr>
      <w:rPr>
        <w:rFonts w:ascii="Symbol" w:hAnsi="Symbol" w:cs="Symbol" w:hint="default"/>
      </w:rPr>
    </w:lvl>
    <w:lvl w:ilvl="4">
      <w:start w:val="1"/>
      <w:numFmt w:val="bullet"/>
      <w:lvlText w:val="o"/>
      <w:lvlJc w:val="left"/>
      <w:pPr>
        <w:ind w:left="3954" w:hanging="360"/>
      </w:pPr>
      <w:rPr>
        <w:rFonts w:ascii="Courier New" w:hAnsi="Courier New" w:cs="Courier New" w:hint="default"/>
      </w:rPr>
    </w:lvl>
    <w:lvl w:ilvl="5">
      <w:start w:val="1"/>
      <w:numFmt w:val="bullet"/>
      <w:lvlText w:val=""/>
      <w:lvlJc w:val="left"/>
      <w:pPr>
        <w:ind w:left="4674" w:hanging="360"/>
      </w:pPr>
      <w:rPr>
        <w:rFonts w:ascii="Wingdings" w:hAnsi="Wingdings" w:cs="Wingdings" w:hint="default"/>
      </w:rPr>
    </w:lvl>
    <w:lvl w:ilvl="6">
      <w:start w:val="1"/>
      <w:numFmt w:val="bullet"/>
      <w:lvlText w:val=""/>
      <w:lvlJc w:val="left"/>
      <w:pPr>
        <w:ind w:left="5394" w:hanging="360"/>
      </w:pPr>
      <w:rPr>
        <w:rFonts w:ascii="Symbol" w:hAnsi="Symbol" w:cs="Symbol" w:hint="default"/>
      </w:rPr>
    </w:lvl>
    <w:lvl w:ilvl="7">
      <w:start w:val="1"/>
      <w:numFmt w:val="bullet"/>
      <w:lvlText w:val="o"/>
      <w:lvlJc w:val="left"/>
      <w:pPr>
        <w:ind w:left="6114" w:hanging="360"/>
      </w:pPr>
      <w:rPr>
        <w:rFonts w:ascii="Courier New" w:hAnsi="Courier New" w:cs="Courier New" w:hint="default"/>
      </w:rPr>
    </w:lvl>
    <w:lvl w:ilvl="8">
      <w:start w:val="1"/>
      <w:numFmt w:val="bullet"/>
      <w:lvlText w:val=""/>
      <w:lvlJc w:val="left"/>
      <w:pPr>
        <w:ind w:left="6834" w:hanging="360"/>
      </w:pPr>
      <w:rPr>
        <w:rFonts w:ascii="Wingdings" w:hAnsi="Wingdings" w:cs="Wingdings" w:hint="default"/>
      </w:rPr>
    </w:lvl>
  </w:abstractNum>
  <w:abstractNum w:abstractNumId="14" w15:restartNumberingAfterBreak="0">
    <w:nsid w:val="4C423942"/>
    <w:multiLevelType w:val="hybridMultilevel"/>
    <w:tmpl w:val="B916F5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4CA06B77"/>
    <w:multiLevelType w:val="hybridMultilevel"/>
    <w:tmpl w:val="E75E7E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5CF3196F"/>
    <w:multiLevelType w:val="multilevel"/>
    <w:tmpl w:val="7C0C7A9A"/>
    <w:lvl w:ilvl="0">
      <w:start w:val="1"/>
      <w:numFmt w:val="bullet"/>
      <w:lvlText w:val="–"/>
      <w:lvlJc w:val="left"/>
      <w:pPr>
        <w:tabs>
          <w:tab w:val="num" w:pos="1077"/>
        </w:tabs>
        <w:ind w:left="454" w:firstLine="266"/>
      </w:pPr>
      <w:rPr>
        <w:rFonts w:ascii="Arial Black" w:hAnsi="Arial Black" w:cs="Symbol" w:hint="default"/>
        <w:b/>
        <w:i w:val="0"/>
        <w:color w:val="60C3AD"/>
        <w:w w:val="100"/>
        <w:kern w:val="0"/>
        <w14:cntxtAlts w14:val="0"/>
      </w:rPr>
    </w:lvl>
    <w:lvl w:ilvl="1">
      <w:start w:val="1"/>
      <w:numFmt w:val="bullet"/>
      <w:lvlText w:val="o"/>
      <w:lvlJc w:val="left"/>
      <w:pPr>
        <w:ind w:left="1794" w:hanging="360"/>
      </w:pPr>
      <w:rPr>
        <w:rFonts w:ascii="Courier New" w:hAnsi="Courier New" w:cs="Courier New" w:hint="default"/>
      </w:rPr>
    </w:lvl>
    <w:lvl w:ilvl="2">
      <w:start w:val="1"/>
      <w:numFmt w:val="bullet"/>
      <w:lvlText w:val=""/>
      <w:lvlJc w:val="left"/>
      <w:pPr>
        <w:ind w:left="2514" w:hanging="360"/>
      </w:pPr>
      <w:rPr>
        <w:rFonts w:ascii="Wingdings" w:hAnsi="Wingdings" w:cs="Wingdings" w:hint="default"/>
      </w:rPr>
    </w:lvl>
    <w:lvl w:ilvl="3">
      <w:start w:val="1"/>
      <w:numFmt w:val="bullet"/>
      <w:lvlText w:val=""/>
      <w:lvlJc w:val="left"/>
      <w:pPr>
        <w:ind w:left="3234" w:hanging="360"/>
      </w:pPr>
      <w:rPr>
        <w:rFonts w:ascii="Symbol" w:hAnsi="Symbol" w:cs="Symbol" w:hint="default"/>
      </w:rPr>
    </w:lvl>
    <w:lvl w:ilvl="4">
      <w:start w:val="1"/>
      <w:numFmt w:val="bullet"/>
      <w:lvlText w:val="o"/>
      <w:lvlJc w:val="left"/>
      <w:pPr>
        <w:ind w:left="3954" w:hanging="360"/>
      </w:pPr>
      <w:rPr>
        <w:rFonts w:ascii="Courier New" w:hAnsi="Courier New" w:cs="Courier New" w:hint="default"/>
      </w:rPr>
    </w:lvl>
    <w:lvl w:ilvl="5">
      <w:start w:val="1"/>
      <w:numFmt w:val="bullet"/>
      <w:lvlText w:val=""/>
      <w:lvlJc w:val="left"/>
      <w:pPr>
        <w:ind w:left="4674" w:hanging="360"/>
      </w:pPr>
      <w:rPr>
        <w:rFonts w:ascii="Wingdings" w:hAnsi="Wingdings" w:cs="Wingdings" w:hint="default"/>
      </w:rPr>
    </w:lvl>
    <w:lvl w:ilvl="6">
      <w:start w:val="1"/>
      <w:numFmt w:val="bullet"/>
      <w:lvlText w:val=""/>
      <w:lvlJc w:val="left"/>
      <w:pPr>
        <w:ind w:left="5394" w:hanging="360"/>
      </w:pPr>
      <w:rPr>
        <w:rFonts w:ascii="Symbol" w:hAnsi="Symbol" w:cs="Symbol" w:hint="default"/>
      </w:rPr>
    </w:lvl>
    <w:lvl w:ilvl="7">
      <w:start w:val="1"/>
      <w:numFmt w:val="bullet"/>
      <w:lvlText w:val="o"/>
      <w:lvlJc w:val="left"/>
      <w:pPr>
        <w:ind w:left="6114" w:hanging="360"/>
      </w:pPr>
      <w:rPr>
        <w:rFonts w:ascii="Courier New" w:hAnsi="Courier New" w:cs="Courier New" w:hint="default"/>
      </w:rPr>
    </w:lvl>
    <w:lvl w:ilvl="8">
      <w:start w:val="1"/>
      <w:numFmt w:val="bullet"/>
      <w:lvlText w:val=""/>
      <w:lvlJc w:val="left"/>
      <w:pPr>
        <w:ind w:left="6834" w:hanging="360"/>
      </w:pPr>
      <w:rPr>
        <w:rFonts w:ascii="Wingdings" w:hAnsi="Wingdings" w:cs="Wingdings" w:hint="default"/>
      </w:rPr>
    </w:lvl>
  </w:abstractNum>
  <w:abstractNum w:abstractNumId="17" w15:restartNumberingAfterBreak="0">
    <w:nsid w:val="5D9F5625"/>
    <w:multiLevelType w:val="multilevel"/>
    <w:tmpl w:val="CA4E9372"/>
    <w:lvl w:ilvl="0">
      <w:start w:val="1"/>
      <w:numFmt w:val="bullet"/>
      <w:lvlText w:val="–"/>
      <w:lvlJc w:val="left"/>
      <w:pPr>
        <w:tabs>
          <w:tab w:val="num" w:pos="720"/>
        </w:tabs>
        <w:ind w:left="113" w:firstLine="607"/>
      </w:pPr>
      <w:rPr>
        <w:rFonts w:ascii="Arial Black" w:hAnsi="Arial Black" w:cs="Symbol" w:hint="default"/>
        <w:b/>
        <w:i w:val="0"/>
        <w:color w:val="60C3AD"/>
        <w:w w:val="100"/>
        <w:kern w:val="0"/>
        <w14:cntxtAlts w14:val="0"/>
      </w:rPr>
    </w:lvl>
    <w:lvl w:ilvl="1">
      <w:start w:val="1"/>
      <w:numFmt w:val="bullet"/>
      <w:lvlText w:val="o"/>
      <w:lvlJc w:val="left"/>
      <w:pPr>
        <w:ind w:left="1794" w:hanging="360"/>
      </w:pPr>
      <w:rPr>
        <w:rFonts w:ascii="Courier New" w:hAnsi="Courier New" w:cs="Courier New" w:hint="default"/>
      </w:rPr>
    </w:lvl>
    <w:lvl w:ilvl="2">
      <w:start w:val="1"/>
      <w:numFmt w:val="bullet"/>
      <w:lvlText w:val=""/>
      <w:lvlJc w:val="left"/>
      <w:pPr>
        <w:ind w:left="2514" w:hanging="360"/>
      </w:pPr>
      <w:rPr>
        <w:rFonts w:ascii="Wingdings" w:hAnsi="Wingdings" w:cs="Wingdings" w:hint="default"/>
      </w:rPr>
    </w:lvl>
    <w:lvl w:ilvl="3">
      <w:start w:val="1"/>
      <w:numFmt w:val="bullet"/>
      <w:lvlText w:val=""/>
      <w:lvlJc w:val="left"/>
      <w:pPr>
        <w:ind w:left="3234" w:hanging="360"/>
      </w:pPr>
      <w:rPr>
        <w:rFonts w:ascii="Symbol" w:hAnsi="Symbol" w:cs="Symbol" w:hint="default"/>
      </w:rPr>
    </w:lvl>
    <w:lvl w:ilvl="4">
      <w:start w:val="1"/>
      <w:numFmt w:val="bullet"/>
      <w:lvlText w:val="o"/>
      <w:lvlJc w:val="left"/>
      <w:pPr>
        <w:ind w:left="3954" w:hanging="360"/>
      </w:pPr>
      <w:rPr>
        <w:rFonts w:ascii="Courier New" w:hAnsi="Courier New" w:cs="Courier New" w:hint="default"/>
      </w:rPr>
    </w:lvl>
    <w:lvl w:ilvl="5">
      <w:start w:val="1"/>
      <w:numFmt w:val="bullet"/>
      <w:lvlText w:val=""/>
      <w:lvlJc w:val="left"/>
      <w:pPr>
        <w:ind w:left="4674" w:hanging="360"/>
      </w:pPr>
      <w:rPr>
        <w:rFonts w:ascii="Wingdings" w:hAnsi="Wingdings" w:cs="Wingdings" w:hint="default"/>
      </w:rPr>
    </w:lvl>
    <w:lvl w:ilvl="6">
      <w:start w:val="1"/>
      <w:numFmt w:val="bullet"/>
      <w:lvlText w:val=""/>
      <w:lvlJc w:val="left"/>
      <w:pPr>
        <w:ind w:left="5394" w:hanging="360"/>
      </w:pPr>
      <w:rPr>
        <w:rFonts w:ascii="Symbol" w:hAnsi="Symbol" w:cs="Symbol" w:hint="default"/>
      </w:rPr>
    </w:lvl>
    <w:lvl w:ilvl="7">
      <w:start w:val="1"/>
      <w:numFmt w:val="bullet"/>
      <w:lvlText w:val="o"/>
      <w:lvlJc w:val="left"/>
      <w:pPr>
        <w:ind w:left="6114" w:hanging="360"/>
      </w:pPr>
      <w:rPr>
        <w:rFonts w:ascii="Courier New" w:hAnsi="Courier New" w:cs="Courier New" w:hint="default"/>
      </w:rPr>
    </w:lvl>
    <w:lvl w:ilvl="8">
      <w:start w:val="1"/>
      <w:numFmt w:val="bullet"/>
      <w:lvlText w:val=""/>
      <w:lvlJc w:val="left"/>
      <w:pPr>
        <w:ind w:left="6834" w:hanging="360"/>
      </w:pPr>
      <w:rPr>
        <w:rFonts w:ascii="Wingdings" w:hAnsi="Wingdings" w:cs="Wingdings" w:hint="default"/>
      </w:rPr>
    </w:lvl>
  </w:abstractNum>
  <w:abstractNum w:abstractNumId="18" w15:restartNumberingAfterBreak="0">
    <w:nsid w:val="60E91CC4"/>
    <w:multiLevelType w:val="hybridMultilevel"/>
    <w:tmpl w:val="3A02AF5C"/>
    <w:lvl w:ilvl="0" w:tplc="D66C7820">
      <w:start w:val="1"/>
      <w:numFmt w:val="decimal"/>
      <w:pStyle w:val="PSC-Bullets1"/>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61CE570F"/>
    <w:multiLevelType w:val="multilevel"/>
    <w:tmpl w:val="8EBC494A"/>
    <w:lvl w:ilvl="0">
      <w:start w:val="1"/>
      <w:numFmt w:val="bullet"/>
      <w:lvlText w:val="–"/>
      <w:lvlJc w:val="left"/>
      <w:pPr>
        <w:tabs>
          <w:tab w:val="num" w:pos="1247"/>
        </w:tabs>
        <w:ind w:left="907" w:hanging="187"/>
      </w:pPr>
      <w:rPr>
        <w:rFonts w:ascii="Arial Black" w:hAnsi="Arial Black" w:cs="Symbol" w:hint="default"/>
        <w:b/>
        <w:i w:val="0"/>
        <w:color w:val="60C3AD"/>
        <w:w w:val="100"/>
        <w:kern w:val="0"/>
        <w14:cntxtAlts w14:val="0"/>
      </w:rPr>
    </w:lvl>
    <w:lvl w:ilvl="1">
      <w:start w:val="1"/>
      <w:numFmt w:val="bullet"/>
      <w:lvlText w:val="o"/>
      <w:lvlJc w:val="left"/>
      <w:pPr>
        <w:ind w:left="1794" w:hanging="360"/>
      </w:pPr>
      <w:rPr>
        <w:rFonts w:ascii="Courier New" w:hAnsi="Courier New" w:cs="Courier New" w:hint="default"/>
      </w:rPr>
    </w:lvl>
    <w:lvl w:ilvl="2">
      <w:start w:val="1"/>
      <w:numFmt w:val="bullet"/>
      <w:lvlText w:val=""/>
      <w:lvlJc w:val="left"/>
      <w:pPr>
        <w:ind w:left="2514" w:hanging="360"/>
      </w:pPr>
      <w:rPr>
        <w:rFonts w:ascii="Wingdings" w:hAnsi="Wingdings" w:cs="Wingdings" w:hint="default"/>
      </w:rPr>
    </w:lvl>
    <w:lvl w:ilvl="3">
      <w:start w:val="1"/>
      <w:numFmt w:val="bullet"/>
      <w:lvlText w:val=""/>
      <w:lvlJc w:val="left"/>
      <w:pPr>
        <w:ind w:left="3234" w:hanging="360"/>
      </w:pPr>
      <w:rPr>
        <w:rFonts w:ascii="Symbol" w:hAnsi="Symbol" w:cs="Symbol" w:hint="default"/>
      </w:rPr>
    </w:lvl>
    <w:lvl w:ilvl="4">
      <w:start w:val="1"/>
      <w:numFmt w:val="bullet"/>
      <w:lvlText w:val="o"/>
      <w:lvlJc w:val="left"/>
      <w:pPr>
        <w:ind w:left="3954" w:hanging="360"/>
      </w:pPr>
      <w:rPr>
        <w:rFonts w:ascii="Courier New" w:hAnsi="Courier New" w:cs="Courier New" w:hint="default"/>
      </w:rPr>
    </w:lvl>
    <w:lvl w:ilvl="5">
      <w:start w:val="1"/>
      <w:numFmt w:val="bullet"/>
      <w:lvlText w:val=""/>
      <w:lvlJc w:val="left"/>
      <w:pPr>
        <w:ind w:left="4674" w:hanging="360"/>
      </w:pPr>
      <w:rPr>
        <w:rFonts w:ascii="Wingdings" w:hAnsi="Wingdings" w:cs="Wingdings" w:hint="default"/>
      </w:rPr>
    </w:lvl>
    <w:lvl w:ilvl="6">
      <w:start w:val="1"/>
      <w:numFmt w:val="bullet"/>
      <w:lvlText w:val=""/>
      <w:lvlJc w:val="left"/>
      <w:pPr>
        <w:ind w:left="5394" w:hanging="360"/>
      </w:pPr>
      <w:rPr>
        <w:rFonts w:ascii="Symbol" w:hAnsi="Symbol" w:cs="Symbol" w:hint="default"/>
      </w:rPr>
    </w:lvl>
    <w:lvl w:ilvl="7">
      <w:start w:val="1"/>
      <w:numFmt w:val="bullet"/>
      <w:lvlText w:val="o"/>
      <w:lvlJc w:val="left"/>
      <w:pPr>
        <w:ind w:left="6114" w:hanging="360"/>
      </w:pPr>
      <w:rPr>
        <w:rFonts w:ascii="Courier New" w:hAnsi="Courier New" w:cs="Courier New" w:hint="default"/>
      </w:rPr>
    </w:lvl>
    <w:lvl w:ilvl="8">
      <w:start w:val="1"/>
      <w:numFmt w:val="bullet"/>
      <w:lvlText w:val=""/>
      <w:lvlJc w:val="left"/>
      <w:pPr>
        <w:ind w:left="6834" w:hanging="360"/>
      </w:pPr>
      <w:rPr>
        <w:rFonts w:ascii="Wingdings" w:hAnsi="Wingdings" w:cs="Wingdings" w:hint="default"/>
      </w:rPr>
    </w:lvl>
  </w:abstractNum>
  <w:abstractNum w:abstractNumId="20" w15:restartNumberingAfterBreak="0">
    <w:nsid w:val="73C1014A"/>
    <w:multiLevelType w:val="multilevel"/>
    <w:tmpl w:val="0DE8F546"/>
    <w:lvl w:ilvl="0">
      <w:start w:val="1"/>
      <w:numFmt w:val="bullet"/>
      <w:lvlText w:val="–"/>
      <w:lvlJc w:val="left"/>
      <w:pPr>
        <w:tabs>
          <w:tab w:val="num" w:pos="851"/>
        </w:tabs>
        <w:ind w:left="170" w:firstLine="550"/>
      </w:pPr>
      <w:rPr>
        <w:rFonts w:ascii="Arial Black" w:hAnsi="Arial Black" w:cs="Symbol" w:hint="default"/>
        <w:b/>
        <w:i w:val="0"/>
        <w:color w:val="60C3AD"/>
        <w:w w:val="100"/>
        <w:kern w:val="0"/>
        <w14:cntxtAlts w14:val="0"/>
      </w:rPr>
    </w:lvl>
    <w:lvl w:ilvl="1">
      <w:start w:val="1"/>
      <w:numFmt w:val="bullet"/>
      <w:lvlText w:val="o"/>
      <w:lvlJc w:val="left"/>
      <w:pPr>
        <w:ind w:left="1794" w:hanging="360"/>
      </w:pPr>
      <w:rPr>
        <w:rFonts w:ascii="Courier New" w:hAnsi="Courier New" w:cs="Courier New" w:hint="default"/>
      </w:rPr>
    </w:lvl>
    <w:lvl w:ilvl="2">
      <w:start w:val="1"/>
      <w:numFmt w:val="bullet"/>
      <w:lvlText w:val=""/>
      <w:lvlJc w:val="left"/>
      <w:pPr>
        <w:ind w:left="2514" w:hanging="360"/>
      </w:pPr>
      <w:rPr>
        <w:rFonts w:ascii="Wingdings" w:hAnsi="Wingdings" w:cs="Wingdings" w:hint="default"/>
      </w:rPr>
    </w:lvl>
    <w:lvl w:ilvl="3">
      <w:start w:val="1"/>
      <w:numFmt w:val="bullet"/>
      <w:lvlText w:val=""/>
      <w:lvlJc w:val="left"/>
      <w:pPr>
        <w:ind w:left="3234" w:hanging="360"/>
      </w:pPr>
      <w:rPr>
        <w:rFonts w:ascii="Symbol" w:hAnsi="Symbol" w:cs="Symbol" w:hint="default"/>
      </w:rPr>
    </w:lvl>
    <w:lvl w:ilvl="4">
      <w:start w:val="1"/>
      <w:numFmt w:val="bullet"/>
      <w:lvlText w:val="o"/>
      <w:lvlJc w:val="left"/>
      <w:pPr>
        <w:ind w:left="3954" w:hanging="360"/>
      </w:pPr>
      <w:rPr>
        <w:rFonts w:ascii="Courier New" w:hAnsi="Courier New" w:cs="Courier New" w:hint="default"/>
      </w:rPr>
    </w:lvl>
    <w:lvl w:ilvl="5">
      <w:start w:val="1"/>
      <w:numFmt w:val="bullet"/>
      <w:lvlText w:val=""/>
      <w:lvlJc w:val="left"/>
      <w:pPr>
        <w:ind w:left="4674" w:hanging="360"/>
      </w:pPr>
      <w:rPr>
        <w:rFonts w:ascii="Wingdings" w:hAnsi="Wingdings" w:cs="Wingdings" w:hint="default"/>
      </w:rPr>
    </w:lvl>
    <w:lvl w:ilvl="6">
      <w:start w:val="1"/>
      <w:numFmt w:val="bullet"/>
      <w:lvlText w:val=""/>
      <w:lvlJc w:val="left"/>
      <w:pPr>
        <w:ind w:left="5394" w:hanging="360"/>
      </w:pPr>
      <w:rPr>
        <w:rFonts w:ascii="Symbol" w:hAnsi="Symbol" w:cs="Symbol" w:hint="default"/>
      </w:rPr>
    </w:lvl>
    <w:lvl w:ilvl="7">
      <w:start w:val="1"/>
      <w:numFmt w:val="bullet"/>
      <w:lvlText w:val="o"/>
      <w:lvlJc w:val="left"/>
      <w:pPr>
        <w:ind w:left="6114" w:hanging="360"/>
      </w:pPr>
      <w:rPr>
        <w:rFonts w:ascii="Courier New" w:hAnsi="Courier New" w:cs="Courier New" w:hint="default"/>
      </w:rPr>
    </w:lvl>
    <w:lvl w:ilvl="8">
      <w:start w:val="1"/>
      <w:numFmt w:val="bullet"/>
      <w:lvlText w:val=""/>
      <w:lvlJc w:val="left"/>
      <w:pPr>
        <w:ind w:left="6834" w:hanging="360"/>
      </w:pPr>
      <w:rPr>
        <w:rFonts w:ascii="Wingdings" w:hAnsi="Wingdings" w:cs="Wingdings" w:hint="default"/>
      </w:rPr>
    </w:lvl>
  </w:abstractNum>
  <w:abstractNum w:abstractNumId="21" w15:restartNumberingAfterBreak="0">
    <w:nsid w:val="75894919"/>
    <w:multiLevelType w:val="multilevel"/>
    <w:tmpl w:val="AE08D524"/>
    <w:lvl w:ilvl="0">
      <w:start w:val="1"/>
      <w:numFmt w:val="bullet"/>
      <w:lvlText w:val="–"/>
      <w:lvlJc w:val="left"/>
      <w:pPr>
        <w:tabs>
          <w:tab w:val="num" w:pos="1077"/>
        </w:tabs>
        <w:ind w:left="907" w:hanging="187"/>
      </w:pPr>
      <w:rPr>
        <w:rFonts w:ascii="Arial Black" w:hAnsi="Arial Black" w:cs="Symbol" w:hint="default"/>
        <w:b/>
        <w:i w:val="0"/>
        <w:color w:val="60C3AD"/>
        <w:w w:val="100"/>
        <w:kern w:val="0"/>
        <w14:cntxtAlts w14:val="0"/>
      </w:rPr>
    </w:lvl>
    <w:lvl w:ilvl="1">
      <w:start w:val="1"/>
      <w:numFmt w:val="bullet"/>
      <w:lvlText w:val="o"/>
      <w:lvlJc w:val="left"/>
      <w:pPr>
        <w:ind w:left="1794" w:hanging="360"/>
      </w:pPr>
      <w:rPr>
        <w:rFonts w:ascii="Courier New" w:hAnsi="Courier New" w:cs="Courier New" w:hint="default"/>
      </w:rPr>
    </w:lvl>
    <w:lvl w:ilvl="2">
      <w:start w:val="1"/>
      <w:numFmt w:val="bullet"/>
      <w:lvlText w:val=""/>
      <w:lvlJc w:val="left"/>
      <w:pPr>
        <w:ind w:left="2514" w:hanging="360"/>
      </w:pPr>
      <w:rPr>
        <w:rFonts w:ascii="Wingdings" w:hAnsi="Wingdings" w:cs="Wingdings" w:hint="default"/>
      </w:rPr>
    </w:lvl>
    <w:lvl w:ilvl="3">
      <w:start w:val="1"/>
      <w:numFmt w:val="bullet"/>
      <w:lvlText w:val=""/>
      <w:lvlJc w:val="left"/>
      <w:pPr>
        <w:ind w:left="3234" w:hanging="360"/>
      </w:pPr>
      <w:rPr>
        <w:rFonts w:ascii="Symbol" w:hAnsi="Symbol" w:cs="Symbol" w:hint="default"/>
      </w:rPr>
    </w:lvl>
    <w:lvl w:ilvl="4">
      <w:start w:val="1"/>
      <w:numFmt w:val="bullet"/>
      <w:lvlText w:val="o"/>
      <w:lvlJc w:val="left"/>
      <w:pPr>
        <w:ind w:left="3954" w:hanging="360"/>
      </w:pPr>
      <w:rPr>
        <w:rFonts w:ascii="Courier New" w:hAnsi="Courier New" w:cs="Courier New" w:hint="default"/>
      </w:rPr>
    </w:lvl>
    <w:lvl w:ilvl="5">
      <w:start w:val="1"/>
      <w:numFmt w:val="bullet"/>
      <w:lvlText w:val=""/>
      <w:lvlJc w:val="left"/>
      <w:pPr>
        <w:ind w:left="4674" w:hanging="360"/>
      </w:pPr>
      <w:rPr>
        <w:rFonts w:ascii="Wingdings" w:hAnsi="Wingdings" w:cs="Wingdings" w:hint="default"/>
      </w:rPr>
    </w:lvl>
    <w:lvl w:ilvl="6">
      <w:start w:val="1"/>
      <w:numFmt w:val="bullet"/>
      <w:lvlText w:val=""/>
      <w:lvlJc w:val="left"/>
      <w:pPr>
        <w:ind w:left="5394" w:hanging="360"/>
      </w:pPr>
      <w:rPr>
        <w:rFonts w:ascii="Symbol" w:hAnsi="Symbol" w:cs="Symbol" w:hint="default"/>
      </w:rPr>
    </w:lvl>
    <w:lvl w:ilvl="7">
      <w:start w:val="1"/>
      <w:numFmt w:val="bullet"/>
      <w:lvlText w:val="o"/>
      <w:lvlJc w:val="left"/>
      <w:pPr>
        <w:ind w:left="6114" w:hanging="360"/>
      </w:pPr>
      <w:rPr>
        <w:rFonts w:ascii="Courier New" w:hAnsi="Courier New" w:cs="Courier New" w:hint="default"/>
      </w:rPr>
    </w:lvl>
    <w:lvl w:ilvl="8">
      <w:start w:val="1"/>
      <w:numFmt w:val="bullet"/>
      <w:lvlText w:val=""/>
      <w:lvlJc w:val="left"/>
      <w:pPr>
        <w:ind w:left="6834" w:hanging="360"/>
      </w:pPr>
      <w:rPr>
        <w:rFonts w:ascii="Wingdings" w:hAnsi="Wingdings" w:cs="Wingdings" w:hint="default"/>
      </w:rPr>
    </w:lvl>
  </w:abstractNum>
  <w:num w:numId="1">
    <w:abstractNumId w:val="18"/>
  </w:num>
  <w:num w:numId="2">
    <w:abstractNumId w:val="4"/>
  </w:num>
  <w:num w:numId="3">
    <w:abstractNumId w:val="5"/>
  </w:num>
  <w:num w:numId="4">
    <w:abstractNumId w:val="8"/>
  </w:num>
  <w:num w:numId="5">
    <w:abstractNumId w:val="0"/>
  </w:num>
  <w:num w:numId="6">
    <w:abstractNumId w:val="12"/>
  </w:num>
  <w:num w:numId="7">
    <w:abstractNumId w:val="9"/>
  </w:num>
  <w:num w:numId="8">
    <w:abstractNumId w:val="10"/>
  </w:num>
  <w:num w:numId="9">
    <w:abstractNumId w:val="6"/>
  </w:num>
  <w:num w:numId="10">
    <w:abstractNumId w:val="17"/>
  </w:num>
  <w:num w:numId="11">
    <w:abstractNumId w:val="1"/>
  </w:num>
  <w:num w:numId="12">
    <w:abstractNumId w:val="20"/>
  </w:num>
  <w:num w:numId="13">
    <w:abstractNumId w:val="7"/>
  </w:num>
  <w:num w:numId="14">
    <w:abstractNumId w:val="16"/>
  </w:num>
  <w:num w:numId="15">
    <w:abstractNumId w:val="21"/>
  </w:num>
  <w:num w:numId="16">
    <w:abstractNumId w:val="19"/>
  </w:num>
  <w:num w:numId="17">
    <w:abstractNumId w:val="13"/>
  </w:num>
  <w:num w:numId="18">
    <w:abstractNumId w:val="2"/>
  </w:num>
  <w:num w:numId="19">
    <w:abstractNumId w:val="15"/>
  </w:num>
  <w:num w:numId="20">
    <w:abstractNumId w:val="3"/>
  </w:num>
  <w:num w:numId="21">
    <w:abstractNumId w:val="14"/>
  </w:num>
  <w:num w:numId="22">
    <w:abstractNumId w:val="11"/>
  </w:num>
  <w:num w:numId="23">
    <w:abstractNumId w:val="4"/>
  </w:num>
  <w:num w:numId="24">
    <w:abstractNumId w:val="4"/>
  </w:num>
  <w:num w:numId="2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attachedTemplate r:id="rId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40F54"/>
    <w:rsid w:val="00017F54"/>
    <w:rsid w:val="00040F54"/>
    <w:rsid w:val="000D1447"/>
    <w:rsid w:val="000E674B"/>
    <w:rsid w:val="00100FA6"/>
    <w:rsid w:val="00104112"/>
    <w:rsid w:val="001238C0"/>
    <w:rsid w:val="001713CD"/>
    <w:rsid w:val="00194B14"/>
    <w:rsid w:val="001A7878"/>
    <w:rsid w:val="00226CFE"/>
    <w:rsid w:val="0025168A"/>
    <w:rsid w:val="00282739"/>
    <w:rsid w:val="002E0984"/>
    <w:rsid w:val="00331223"/>
    <w:rsid w:val="00332CF4"/>
    <w:rsid w:val="003536C5"/>
    <w:rsid w:val="0037658C"/>
    <w:rsid w:val="003868AF"/>
    <w:rsid w:val="004C263E"/>
    <w:rsid w:val="004C5B2E"/>
    <w:rsid w:val="005178AA"/>
    <w:rsid w:val="005206E0"/>
    <w:rsid w:val="005260BF"/>
    <w:rsid w:val="00537437"/>
    <w:rsid w:val="00556E1B"/>
    <w:rsid w:val="0057293D"/>
    <w:rsid w:val="00595D40"/>
    <w:rsid w:val="005E12D5"/>
    <w:rsid w:val="005F757B"/>
    <w:rsid w:val="00635C13"/>
    <w:rsid w:val="00676C2A"/>
    <w:rsid w:val="006B39AE"/>
    <w:rsid w:val="006D706B"/>
    <w:rsid w:val="006E24B6"/>
    <w:rsid w:val="006E36F3"/>
    <w:rsid w:val="00711A18"/>
    <w:rsid w:val="00766213"/>
    <w:rsid w:val="00795625"/>
    <w:rsid w:val="00796393"/>
    <w:rsid w:val="00812757"/>
    <w:rsid w:val="00875901"/>
    <w:rsid w:val="00887EC6"/>
    <w:rsid w:val="008A46D8"/>
    <w:rsid w:val="008A6AE5"/>
    <w:rsid w:val="008B5996"/>
    <w:rsid w:val="008C09E3"/>
    <w:rsid w:val="008D1661"/>
    <w:rsid w:val="008E2524"/>
    <w:rsid w:val="00942C61"/>
    <w:rsid w:val="00942EFD"/>
    <w:rsid w:val="0096548A"/>
    <w:rsid w:val="00992F7D"/>
    <w:rsid w:val="009D605E"/>
    <w:rsid w:val="00A64BDB"/>
    <w:rsid w:val="00AD6AC4"/>
    <w:rsid w:val="00B42F8A"/>
    <w:rsid w:val="00B43DBD"/>
    <w:rsid w:val="00B500D6"/>
    <w:rsid w:val="00B862B7"/>
    <w:rsid w:val="00B938F2"/>
    <w:rsid w:val="00BD4A42"/>
    <w:rsid w:val="00BE42A8"/>
    <w:rsid w:val="00C13A7C"/>
    <w:rsid w:val="00C173B3"/>
    <w:rsid w:val="00C30885"/>
    <w:rsid w:val="00C70B0B"/>
    <w:rsid w:val="00C722D1"/>
    <w:rsid w:val="00C73A1A"/>
    <w:rsid w:val="00D32602"/>
    <w:rsid w:val="00D517FF"/>
    <w:rsid w:val="00D67627"/>
    <w:rsid w:val="00D921DB"/>
    <w:rsid w:val="00DC03E0"/>
    <w:rsid w:val="00DC358B"/>
    <w:rsid w:val="00E05811"/>
    <w:rsid w:val="00E07530"/>
    <w:rsid w:val="00E2086D"/>
    <w:rsid w:val="00E21C06"/>
    <w:rsid w:val="00E2200D"/>
    <w:rsid w:val="00E44D3A"/>
    <w:rsid w:val="00E5036A"/>
    <w:rsid w:val="00E81706"/>
    <w:rsid w:val="00E8430D"/>
    <w:rsid w:val="00EA228A"/>
    <w:rsid w:val="00EA6668"/>
    <w:rsid w:val="00ED65F5"/>
    <w:rsid w:val="00F02D7B"/>
    <w:rsid w:val="00F44F8B"/>
    <w:rsid w:val="00FA2DE5"/>
    <w:rsid w:val="00FB3488"/>
    <w:rsid w:val="00FC5DD9"/>
    <w:rsid w:val="00FE7731"/>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E750E0"/>
  <w15:chartTrackingRefBased/>
  <w15:docId w15:val="{48821112-EAA6-49F8-88C5-7B151BAE59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AU"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43DBD"/>
    <w:pPr>
      <w:spacing w:after="120" w:line="264" w:lineRule="auto"/>
    </w:pPr>
    <w:rPr>
      <w:rFonts w:ascii="Arial" w:hAnsi="Arial" w:cs="Arial"/>
      <w:sz w:val="22"/>
      <w:szCs w:val="22"/>
      <w:lang w:val="en-US"/>
    </w:rPr>
  </w:style>
  <w:style w:type="paragraph" w:styleId="Heading1">
    <w:name w:val="heading 1"/>
    <w:basedOn w:val="Normal"/>
    <w:next w:val="Normal"/>
    <w:link w:val="Heading1Char"/>
    <w:uiPriority w:val="9"/>
    <w:qFormat/>
    <w:rsid w:val="00040F54"/>
    <w:pPr>
      <w:keepNext/>
      <w:keepLines/>
      <w:spacing w:before="240" w:line="259" w:lineRule="auto"/>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75901"/>
    <w:pPr>
      <w:tabs>
        <w:tab w:val="center" w:pos="4513"/>
        <w:tab w:val="right" w:pos="9026"/>
      </w:tabs>
    </w:pPr>
  </w:style>
  <w:style w:type="character" w:customStyle="1" w:styleId="HeaderChar">
    <w:name w:val="Header Char"/>
    <w:basedOn w:val="DefaultParagraphFont"/>
    <w:link w:val="Header"/>
    <w:uiPriority w:val="99"/>
    <w:rsid w:val="00875901"/>
  </w:style>
  <w:style w:type="paragraph" w:styleId="Footer">
    <w:name w:val="footer"/>
    <w:basedOn w:val="Normal"/>
    <w:link w:val="FooterChar"/>
    <w:uiPriority w:val="99"/>
    <w:unhideWhenUsed/>
    <w:rsid w:val="00875901"/>
    <w:pPr>
      <w:tabs>
        <w:tab w:val="center" w:pos="4513"/>
        <w:tab w:val="right" w:pos="9026"/>
      </w:tabs>
    </w:pPr>
  </w:style>
  <w:style w:type="character" w:customStyle="1" w:styleId="FooterChar">
    <w:name w:val="Footer Char"/>
    <w:basedOn w:val="DefaultParagraphFont"/>
    <w:link w:val="Footer"/>
    <w:uiPriority w:val="99"/>
    <w:rsid w:val="00875901"/>
  </w:style>
  <w:style w:type="paragraph" w:customStyle="1" w:styleId="PSC-Titleofdocument">
    <w:name w:val="PSC - Title of document"/>
    <w:basedOn w:val="Normal"/>
    <w:qFormat/>
    <w:rsid w:val="00875901"/>
    <w:pPr>
      <w:pBdr>
        <w:bottom w:val="single" w:sz="36" w:space="1" w:color="60C3AD"/>
      </w:pBdr>
    </w:pPr>
    <w:rPr>
      <w:b/>
      <w:bCs/>
      <w:sz w:val="64"/>
      <w:szCs w:val="64"/>
    </w:rPr>
  </w:style>
  <w:style w:type="character" w:styleId="PageNumber">
    <w:name w:val="page number"/>
    <w:basedOn w:val="DefaultParagraphFont"/>
    <w:uiPriority w:val="99"/>
    <w:semiHidden/>
    <w:unhideWhenUsed/>
    <w:rsid w:val="00875901"/>
  </w:style>
  <w:style w:type="paragraph" w:customStyle="1" w:styleId="PSCSubtitle">
    <w:name w:val="PSC Subtitle"/>
    <w:basedOn w:val="Normal"/>
    <w:qFormat/>
    <w:rsid w:val="00875901"/>
    <w:rPr>
      <w:sz w:val="36"/>
      <w:szCs w:val="32"/>
    </w:rPr>
  </w:style>
  <w:style w:type="paragraph" w:customStyle="1" w:styleId="PSC-Heading1">
    <w:name w:val="PSC - Heading 1"/>
    <w:basedOn w:val="Normal"/>
    <w:qFormat/>
    <w:rsid w:val="00F44F8B"/>
    <w:pPr>
      <w:spacing w:before="240"/>
    </w:pPr>
    <w:rPr>
      <w:color w:val="007A6D"/>
      <w:sz w:val="28"/>
      <w:szCs w:val="24"/>
    </w:rPr>
  </w:style>
  <w:style w:type="paragraph" w:customStyle="1" w:styleId="PSC-Heading2">
    <w:name w:val="PSC - Heading 2"/>
    <w:basedOn w:val="Normal"/>
    <w:qFormat/>
    <w:rsid w:val="00F44F8B"/>
    <w:rPr>
      <w:b/>
      <w:bCs/>
      <w:sz w:val="24"/>
    </w:rPr>
  </w:style>
  <w:style w:type="paragraph" w:customStyle="1" w:styleId="PSC-bodycopy">
    <w:name w:val="PSC - body copy"/>
    <w:basedOn w:val="Normal"/>
    <w:qFormat/>
    <w:rsid w:val="00875901"/>
  </w:style>
  <w:style w:type="paragraph" w:customStyle="1" w:styleId="PSC-Heading3">
    <w:name w:val="PSC - Heading 3"/>
    <w:basedOn w:val="Normal"/>
    <w:qFormat/>
    <w:rsid w:val="008C09E3"/>
    <w:rPr>
      <w:b/>
      <w:bCs/>
      <w:sz w:val="24"/>
      <w:szCs w:val="20"/>
    </w:rPr>
  </w:style>
  <w:style w:type="paragraph" w:customStyle="1" w:styleId="PSC-Bullets1">
    <w:name w:val="PSC - Bullets #1"/>
    <w:basedOn w:val="ListParagraph"/>
    <w:qFormat/>
    <w:rsid w:val="004C5B2E"/>
    <w:pPr>
      <w:numPr>
        <w:numId w:val="1"/>
      </w:numPr>
      <w:tabs>
        <w:tab w:val="num" w:pos="360"/>
      </w:tabs>
      <w:spacing w:before="120"/>
      <w:ind w:left="714" w:hanging="357"/>
    </w:pPr>
  </w:style>
  <w:style w:type="paragraph" w:customStyle="1" w:styleId="PSC-Bullets2">
    <w:name w:val="PSC - Bullets #2"/>
    <w:basedOn w:val="ListParagraph"/>
    <w:qFormat/>
    <w:rsid w:val="00B43DBD"/>
    <w:pPr>
      <w:numPr>
        <w:numId w:val="2"/>
      </w:numPr>
      <w:ind w:left="426" w:hanging="284"/>
      <w:contextualSpacing w:val="0"/>
    </w:pPr>
  </w:style>
  <w:style w:type="paragraph" w:customStyle="1" w:styleId="PSC-Bullets3">
    <w:name w:val="PSC - Bullets #3"/>
    <w:basedOn w:val="ListParagraph"/>
    <w:qFormat/>
    <w:rsid w:val="00040F54"/>
    <w:pPr>
      <w:numPr>
        <w:numId w:val="3"/>
      </w:numPr>
      <w:ind w:left="709" w:hanging="283"/>
      <w:contextualSpacing w:val="0"/>
    </w:pPr>
  </w:style>
  <w:style w:type="paragraph" w:customStyle="1" w:styleId="PSC-Primaryquote">
    <w:name w:val="PSC - Primary quote"/>
    <w:basedOn w:val="Normal"/>
    <w:qFormat/>
    <w:rsid w:val="00875901"/>
    <w:pPr>
      <w:pBdr>
        <w:top w:val="single" w:sz="12" w:space="5" w:color="007A6D"/>
        <w:bottom w:val="single" w:sz="12" w:space="5" w:color="007A6D"/>
      </w:pBdr>
      <w:spacing w:before="120"/>
    </w:pPr>
    <w:rPr>
      <w:rFonts w:ascii="Times New Roman" w:hAnsi="Times New Roman"/>
      <w:b/>
      <w:bCs/>
      <w:i/>
      <w:iCs/>
      <w:color w:val="007A6D"/>
      <w:sz w:val="28"/>
      <w:szCs w:val="32"/>
    </w:rPr>
  </w:style>
  <w:style w:type="table" w:styleId="GridTable4-Accent1">
    <w:name w:val="Grid Table 4 Accent 1"/>
    <w:aliases w:val="PSC Table Template V0-02"/>
    <w:basedOn w:val="TableNormal"/>
    <w:uiPriority w:val="49"/>
    <w:rsid w:val="00226CFE"/>
    <w:pPr>
      <w:jc w:val="center"/>
    </w:pPr>
    <w:rPr>
      <w:rFonts w:ascii="Arial" w:eastAsiaTheme="minorEastAsia" w:hAnsi="Arial"/>
      <w:sz w:val="22"/>
      <w:szCs w:val="21"/>
    </w:rPr>
    <w:tblPr>
      <w:tblStyleRowBandSize w:val="1"/>
      <w:tblStyleColBandSize w:val="1"/>
      <w:tblBorders>
        <w:top w:val="single" w:sz="4" w:space="0" w:color="CBE8E2"/>
        <w:bottom w:val="single" w:sz="4" w:space="0" w:color="CBE8E2"/>
        <w:insideH w:val="single" w:sz="4" w:space="0" w:color="CBE8E2"/>
        <w:insideV w:val="single" w:sz="4" w:space="0" w:color="CBE8E2"/>
      </w:tblBorders>
      <w:tblCellMar>
        <w:top w:w="113" w:type="dxa"/>
        <w:bottom w:w="113" w:type="dxa"/>
      </w:tblCellMar>
    </w:tblPr>
    <w:tcPr>
      <w:shd w:val="clear" w:color="auto" w:fill="auto"/>
    </w:tcPr>
    <w:tblStylePr w:type="firstRow">
      <w:rPr>
        <w:b/>
        <w:bCs/>
        <w:color w:val="000000" w:themeColor="text1"/>
      </w:rPr>
      <w:tblPr/>
      <w:tcPr>
        <w:shd w:val="clear" w:color="auto" w:fill="60C3AD"/>
      </w:tcPr>
    </w:tblStylePr>
    <w:tblStylePr w:type="lastRow">
      <w:rPr>
        <w:rFonts w:ascii="Arial" w:hAnsi="Arial"/>
        <w:b w:val="0"/>
        <w:bCs/>
        <w:color w:val="000000" w:themeColor="text1"/>
        <w:sz w:val="22"/>
      </w:rPr>
    </w:tblStylePr>
    <w:tblStylePr w:type="firstCol">
      <w:rPr>
        <w:rFonts w:ascii="Arial" w:hAnsi="Arial"/>
        <w:b w:val="0"/>
        <w:bCs/>
        <w:sz w:val="22"/>
      </w:rPr>
      <w:tblPr/>
      <w:tcPr>
        <w:tcBorders>
          <w:bottom w:val="nil"/>
        </w:tcBorders>
        <w:shd w:val="clear" w:color="auto" w:fill="auto"/>
      </w:tcPr>
    </w:tblStylePr>
    <w:tblStylePr w:type="lastCol">
      <w:rPr>
        <w:b/>
        <w:bCs/>
      </w:rPr>
    </w:tblStylePr>
    <w:tblStylePr w:type="band1Horz">
      <w:rPr>
        <w:rFonts w:ascii="Arial" w:hAnsi="Arial"/>
        <w:sz w:val="22"/>
      </w:rPr>
      <w:tblPr/>
      <w:tcPr>
        <w:shd w:val="clear" w:color="auto" w:fill="FFFFFF" w:themeFill="background1"/>
      </w:tcPr>
    </w:tblStylePr>
    <w:tblStylePr w:type="band2Horz">
      <w:rPr>
        <w:rFonts w:ascii="Arial" w:hAnsi="Arial"/>
        <w:sz w:val="22"/>
      </w:rPr>
    </w:tblStylePr>
  </w:style>
  <w:style w:type="paragraph" w:styleId="ListParagraph">
    <w:name w:val="List Paragraph"/>
    <w:basedOn w:val="Normal"/>
    <w:uiPriority w:val="34"/>
    <w:qFormat/>
    <w:rsid w:val="00875901"/>
    <w:pPr>
      <w:ind w:left="720"/>
      <w:contextualSpacing/>
    </w:pPr>
  </w:style>
  <w:style w:type="table" w:styleId="TableGrid">
    <w:name w:val="Table Grid"/>
    <w:basedOn w:val="TableNormal"/>
    <w:uiPriority w:val="39"/>
    <w:rsid w:val="00226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SC-Secondaryquote">
    <w:name w:val="PSC - Secondary quote"/>
    <w:basedOn w:val="Normal"/>
    <w:qFormat/>
    <w:rsid w:val="002E0984"/>
    <w:pPr>
      <w:ind w:left="720"/>
    </w:pPr>
    <w:rPr>
      <w:i/>
      <w:iCs/>
      <w:color w:val="007A6D"/>
    </w:rPr>
  </w:style>
  <w:style w:type="table" w:styleId="GridTable6Colorful-Accent2">
    <w:name w:val="Grid Table 6 Colorful Accent 2"/>
    <w:basedOn w:val="TableNormal"/>
    <w:uiPriority w:val="51"/>
    <w:rsid w:val="00942EFD"/>
    <w:rPr>
      <w:color w:val="C45911" w:themeColor="accent2" w:themeShade="BF"/>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4" w:space="0" w:color="F4B083" w:themeColor="accent2" w:themeTint="99"/>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customStyle="1" w:styleId="PSCTableStyleV0-01">
    <w:name w:val="PSC Table Style V0-01"/>
    <w:basedOn w:val="TableNormal"/>
    <w:next w:val="TableGrid"/>
    <w:uiPriority w:val="39"/>
    <w:rsid w:val="00F02D7B"/>
    <w:rPr>
      <w:rFonts w:ascii="Arial" w:hAnsi="Arial"/>
      <w:sz w:val="20"/>
    </w:rPr>
    <w:tblPr>
      <w:tblBorders>
        <w:top w:val="single" w:sz="4" w:space="0" w:color="C0E5DE"/>
        <w:bottom w:val="single" w:sz="4" w:space="0" w:color="C0E5DE"/>
        <w:insideH w:val="single" w:sz="4" w:space="0" w:color="C0E5DE"/>
        <w:insideV w:val="single" w:sz="4" w:space="0" w:color="C0E5DE"/>
      </w:tblBorders>
    </w:tblPr>
    <w:tcPr>
      <w:tcMar>
        <w:top w:w="108" w:type="dxa"/>
        <w:bottom w:w="108" w:type="dxa"/>
      </w:tcMar>
    </w:tcPr>
    <w:tblStylePr w:type="firstRow">
      <w:rPr>
        <w:rFonts w:ascii="Arial" w:hAnsi="Arial"/>
        <w:b/>
        <w:sz w:val="20"/>
      </w:rPr>
      <w:tblPr/>
      <w:tcPr>
        <w:tcBorders>
          <w:top w:val="nil"/>
          <w:bottom w:val="single" w:sz="18" w:space="0" w:color="C0E5DE"/>
        </w:tcBorders>
      </w:tcPr>
    </w:tblStylePr>
  </w:style>
  <w:style w:type="character" w:customStyle="1" w:styleId="Heading1Char">
    <w:name w:val="Heading 1 Char"/>
    <w:basedOn w:val="DefaultParagraphFont"/>
    <w:link w:val="Heading1"/>
    <w:uiPriority w:val="9"/>
    <w:rsid w:val="00040F54"/>
    <w:rPr>
      <w:rFonts w:asciiTheme="majorHAnsi" w:eastAsiaTheme="majorEastAsia" w:hAnsiTheme="majorHAnsi" w:cstheme="majorBidi"/>
      <w:color w:val="2F5496" w:themeColor="accent1" w:themeShade="BF"/>
      <w:sz w:val="32"/>
      <w:szCs w:val="32"/>
    </w:rPr>
  </w:style>
  <w:style w:type="paragraph" w:customStyle="1" w:styleId="Bullets1">
    <w:name w:val="Bullets 1"/>
    <w:basedOn w:val="ListParagraph"/>
    <w:link w:val="Bullets1Char"/>
    <w:qFormat/>
    <w:rsid w:val="00040F54"/>
    <w:pPr>
      <w:numPr>
        <w:numId w:val="18"/>
      </w:numPr>
      <w:contextualSpacing w:val="0"/>
    </w:pPr>
    <w:rPr>
      <w:rFonts w:eastAsiaTheme="majorEastAsia"/>
      <w:sz w:val="19"/>
      <w:szCs w:val="21"/>
    </w:rPr>
  </w:style>
  <w:style w:type="character" w:customStyle="1" w:styleId="Bullets1Char">
    <w:name w:val="Bullets 1 Char"/>
    <w:basedOn w:val="DefaultParagraphFont"/>
    <w:link w:val="Bullets1"/>
    <w:rsid w:val="00040F54"/>
    <w:rPr>
      <w:rFonts w:ascii="Arial" w:eastAsiaTheme="majorEastAsia" w:hAnsi="Arial"/>
      <w:sz w:val="19"/>
      <w:szCs w:val="21"/>
    </w:rPr>
  </w:style>
  <w:style w:type="paragraph" w:customStyle="1" w:styleId="Bullets2">
    <w:name w:val="Bullets 2"/>
    <w:basedOn w:val="Bullets1"/>
    <w:qFormat/>
    <w:rsid w:val="00040F54"/>
    <w:pPr>
      <w:numPr>
        <w:ilvl w:val="1"/>
      </w:numPr>
      <w:tabs>
        <w:tab w:val="num" w:pos="360"/>
      </w:tabs>
      <w:ind w:left="1440"/>
    </w:pPr>
  </w:style>
  <w:style w:type="character" w:styleId="CommentReference">
    <w:name w:val="annotation reference"/>
    <w:basedOn w:val="DefaultParagraphFont"/>
    <w:uiPriority w:val="99"/>
    <w:semiHidden/>
    <w:unhideWhenUsed/>
    <w:rsid w:val="00040F54"/>
    <w:rPr>
      <w:sz w:val="16"/>
      <w:szCs w:val="16"/>
    </w:rPr>
  </w:style>
  <w:style w:type="paragraph" w:styleId="CommentText">
    <w:name w:val="annotation text"/>
    <w:basedOn w:val="Normal"/>
    <w:link w:val="CommentTextChar"/>
    <w:uiPriority w:val="99"/>
    <w:unhideWhenUsed/>
    <w:rsid w:val="00040F54"/>
    <w:rPr>
      <w:rFonts w:eastAsiaTheme="minorEastAsia"/>
      <w:sz w:val="19"/>
      <w:szCs w:val="20"/>
    </w:rPr>
  </w:style>
  <w:style w:type="character" w:customStyle="1" w:styleId="CommentTextChar">
    <w:name w:val="Comment Text Char"/>
    <w:basedOn w:val="DefaultParagraphFont"/>
    <w:link w:val="CommentText"/>
    <w:uiPriority w:val="99"/>
    <w:rsid w:val="00040F54"/>
    <w:rPr>
      <w:rFonts w:ascii="Arial" w:eastAsiaTheme="minorEastAsia" w:hAnsi="Arial"/>
      <w:sz w:val="19"/>
      <w:szCs w:val="20"/>
    </w:rPr>
  </w:style>
  <w:style w:type="character" w:styleId="Hyperlink">
    <w:name w:val="Hyperlink"/>
    <w:basedOn w:val="DefaultParagraphFont"/>
    <w:uiPriority w:val="99"/>
    <w:unhideWhenUsed/>
    <w:rsid w:val="00040F54"/>
    <w:rPr>
      <w:color w:val="0563C1"/>
      <w:u w:val="single"/>
    </w:rPr>
  </w:style>
  <w:style w:type="paragraph" w:styleId="NormalWeb">
    <w:name w:val="Normal (Web)"/>
    <w:basedOn w:val="Normal"/>
    <w:uiPriority w:val="99"/>
    <w:semiHidden/>
    <w:unhideWhenUsed/>
    <w:rsid w:val="00040F54"/>
    <w:pPr>
      <w:spacing w:before="100" w:beforeAutospacing="1" w:after="100" w:afterAutospacing="1"/>
    </w:pPr>
    <w:rPr>
      <w:rFonts w:ascii="Times New Roman" w:eastAsia="Times New Roman" w:hAnsi="Times New Roman" w:cs="Times New Roman"/>
      <w:lang w:eastAsia="en-AU"/>
    </w:rPr>
  </w:style>
  <w:style w:type="paragraph" w:styleId="CommentSubject">
    <w:name w:val="annotation subject"/>
    <w:basedOn w:val="CommentText"/>
    <w:next w:val="CommentText"/>
    <w:link w:val="CommentSubjectChar"/>
    <w:uiPriority w:val="99"/>
    <w:semiHidden/>
    <w:unhideWhenUsed/>
    <w:rsid w:val="000D1447"/>
    <w:pPr>
      <w:spacing w:line="240" w:lineRule="auto"/>
    </w:pPr>
    <w:rPr>
      <w:rFonts w:eastAsiaTheme="minorHAnsi"/>
      <w:b/>
      <w:bCs/>
      <w:sz w:val="20"/>
    </w:rPr>
  </w:style>
  <w:style w:type="character" w:customStyle="1" w:styleId="CommentSubjectChar">
    <w:name w:val="Comment Subject Char"/>
    <w:basedOn w:val="CommentTextChar"/>
    <w:link w:val="CommentSubject"/>
    <w:uiPriority w:val="99"/>
    <w:semiHidden/>
    <w:rsid w:val="000D1447"/>
    <w:rPr>
      <w:rFonts w:ascii="Arial" w:eastAsiaTheme="minorEastAsia" w:hAnsi="Arial" w:cs="Arial"/>
      <w:b/>
      <w:bCs/>
      <w:sz w:val="20"/>
      <w:szCs w:val="20"/>
      <w:lang w:val="en-US"/>
    </w:rPr>
  </w:style>
  <w:style w:type="character" w:styleId="UnresolvedMention">
    <w:name w:val="Unresolved Mention"/>
    <w:basedOn w:val="DefaultParagraphFont"/>
    <w:uiPriority w:val="99"/>
    <w:semiHidden/>
    <w:unhideWhenUsed/>
    <w:rsid w:val="008D1661"/>
    <w:rPr>
      <w:color w:val="605E5C"/>
      <w:shd w:val="clear" w:color="auto" w:fill="E1DFDD"/>
    </w:rPr>
  </w:style>
  <w:style w:type="character" w:styleId="FollowedHyperlink">
    <w:name w:val="FollowedHyperlink"/>
    <w:basedOn w:val="DefaultParagraphFont"/>
    <w:uiPriority w:val="99"/>
    <w:semiHidden/>
    <w:unhideWhenUsed/>
    <w:rsid w:val="00F44F8B"/>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legislation.qld.gov.au/view/pdf/inforce/2017-06-05/act-2009-014" TargetMode="External"/><Relationship Id="rId18" Type="http://schemas.openxmlformats.org/officeDocument/2006/relationships/hyperlink" Target="https://www.forgov.qld.gov.au/census" TargetMode="External"/><Relationship Id="rId26" Type="http://schemas.openxmlformats.org/officeDocument/2006/relationships/hyperlink" Target="https://www.forgov.qld.gov.au/census" TargetMode="External"/><Relationship Id="rId39" Type="http://schemas.openxmlformats.org/officeDocument/2006/relationships/image" Target="media/image2.jpeg"/><Relationship Id="rId21" Type="http://schemas.openxmlformats.org/officeDocument/2006/relationships/hyperlink" Target="mailto:XX@XX.qld.gov.au" TargetMode="External"/><Relationship Id="rId34" Type="http://schemas.openxmlformats.org/officeDocument/2006/relationships/hyperlink" Target="mailto:XX@XX.qld.gov.au" TargetMode="External"/><Relationship Id="rId42" Type="http://schemas.openxmlformats.org/officeDocument/2006/relationships/hyperlink" Target="http://www.forgov.qld.gov.au/census" TargetMode="External"/><Relationship Id="rId47" Type="http://schemas.openxmlformats.org/officeDocument/2006/relationships/image" Target="media/image5.png"/><Relationship Id="rId50" Type="http://schemas.openxmlformats.org/officeDocument/2006/relationships/image" Target="media/image8.jpeg"/><Relationship Id="rId55" Type="http://schemas.openxmlformats.org/officeDocument/2006/relationships/image" Target="media/image13.png"/><Relationship Id="rId63" Type="http://schemas.openxmlformats.org/officeDocument/2006/relationships/header" Target="header1.xml"/><Relationship Id="rId68"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mailto:XX@XX.qld.gov.au" TargetMode="External"/><Relationship Id="rId29" Type="http://schemas.openxmlformats.org/officeDocument/2006/relationships/hyperlink" Target="https://www.forgov.qld.gov.au/censu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forgov.qld.gov.au/inclusion-and-diversity-commitment" TargetMode="External"/><Relationship Id="rId24" Type="http://schemas.openxmlformats.org/officeDocument/2006/relationships/hyperlink" Target="https://www.forgov.qld.gov.au/census" TargetMode="External"/><Relationship Id="rId32" Type="http://schemas.openxmlformats.org/officeDocument/2006/relationships/hyperlink" Target="http://www.forgov.qld.gov.au/census" TargetMode="External"/><Relationship Id="rId37" Type="http://schemas.openxmlformats.org/officeDocument/2006/relationships/image" Target="media/image1.png"/><Relationship Id="rId40" Type="http://schemas.openxmlformats.org/officeDocument/2006/relationships/hyperlink" Target="http://www.forgov.qld.gov.au/census" TargetMode="External"/><Relationship Id="rId45" Type="http://schemas.openxmlformats.org/officeDocument/2006/relationships/hyperlink" Target="http://www.forgov.qld.gov.au/census" TargetMode="External"/><Relationship Id="rId53" Type="http://schemas.openxmlformats.org/officeDocument/2006/relationships/image" Target="media/image11.emf"/><Relationship Id="rId58" Type="http://schemas.openxmlformats.org/officeDocument/2006/relationships/hyperlink" Target="http://www.forgov.qld.gov.au/census" TargetMode="External"/><Relationship Id="rId66"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hyperlink" Target="https://www.forgov.qld.gov.au/census" TargetMode="External"/><Relationship Id="rId23" Type="http://schemas.openxmlformats.org/officeDocument/2006/relationships/hyperlink" Target="https://www.forgov.qld.gov.au/inclusion-and-diversity-commitment" TargetMode="External"/><Relationship Id="rId28" Type="http://schemas.openxmlformats.org/officeDocument/2006/relationships/hyperlink" Target="https://www.legislation.qld.gov.au/view/pdf/inforce/2017-06-05/act-2009-014" TargetMode="External"/><Relationship Id="rId36" Type="http://schemas.openxmlformats.org/officeDocument/2006/relationships/hyperlink" Target="http://www.forgov.qld.gov.au/census" TargetMode="External"/><Relationship Id="rId49" Type="http://schemas.openxmlformats.org/officeDocument/2006/relationships/image" Target="media/image7.png"/><Relationship Id="rId57" Type="http://schemas.openxmlformats.org/officeDocument/2006/relationships/image" Target="media/image14.png"/><Relationship Id="rId61" Type="http://schemas.openxmlformats.org/officeDocument/2006/relationships/image" Target="media/image16.png"/><Relationship Id="rId10" Type="http://schemas.openxmlformats.org/officeDocument/2006/relationships/endnotes" Target="endnotes.xml"/><Relationship Id="rId19" Type="http://schemas.openxmlformats.org/officeDocument/2006/relationships/hyperlink" Target="https://www.legislation.qld.gov.au/view/pdf/inforce/2017-06-05/act-2009-014" TargetMode="External"/><Relationship Id="rId31" Type="http://schemas.openxmlformats.org/officeDocument/2006/relationships/hyperlink" Target="http://www.forgov.qld.gov.au/census" TargetMode="External"/><Relationship Id="rId44" Type="http://schemas.openxmlformats.org/officeDocument/2006/relationships/hyperlink" Target="http://www.forgov.qld.gov.au/census" TargetMode="External"/><Relationship Id="rId52" Type="http://schemas.openxmlformats.org/officeDocument/2006/relationships/image" Target="media/image10.jpeg"/><Relationship Id="rId60" Type="http://schemas.openxmlformats.org/officeDocument/2006/relationships/hyperlink" Target="http://www.forgov.qld.gov.au/census" TargetMode="External"/><Relationship Id="rId65"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legislation.qld.gov.au/view/pdf/inforce/2017-06-05/act-2009-014" TargetMode="External"/><Relationship Id="rId22" Type="http://schemas.openxmlformats.org/officeDocument/2006/relationships/hyperlink" Target="https://www.legislation.qld.gov.au/view/pdf/inforce/2017-06-05/act-2009-014" TargetMode="External"/><Relationship Id="rId27" Type="http://schemas.openxmlformats.org/officeDocument/2006/relationships/hyperlink" Target="mailto:XX@XX.qld.gov.au" TargetMode="External"/><Relationship Id="rId30" Type="http://schemas.openxmlformats.org/officeDocument/2006/relationships/hyperlink" Target="mailto:XX@XX.qld.gov.au" TargetMode="External"/><Relationship Id="rId35" Type="http://schemas.openxmlformats.org/officeDocument/2006/relationships/hyperlink" Target="https://www.legislation.qld.gov.au/view/pdf/inforce/2017-06-05/act-2009-014" TargetMode="External"/><Relationship Id="rId43" Type="http://schemas.openxmlformats.org/officeDocument/2006/relationships/image" Target="media/image3.jpeg"/><Relationship Id="rId48" Type="http://schemas.openxmlformats.org/officeDocument/2006/relationships/image" Target="media/image6.png"/><Relationship Id="rId56" Type="http://schemas.openxmlformats.org/officeDocument/2006/relationships/hyperlink" Target="http://www.forgov.qld.gov.au/census" TargetMode="External"/><Relationship Id="rId64" Type="http://schemas.openxmlformats.org/officeDocument/2006/relationships/footer" Target="footer1.xml"/><Relationship Id="rId69"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image" Target="media/image9.jpeg"/><Relationship Id="rId3" Type="http://schemas.openxmlformats.org/officeDocument/2006/relationships/customXml" Target="../customXml/item3.xml"/><Relationship Id="rId12" Type="http://schemas.openxmlformats.org/officeDocument/2006/relationships/hyperlink" Target="https://www.forgov.qld.gov.au/queensland-public-service-workforce-statistics" TargetMode="External"/><Relationship Id="rId17" Type="http://schemas.openxmlformats.org/officeDocument/2006/relationships/hyperlink" Target="https://www.legislation.qld.gov.au/view/pdf/inforce/2017-06-05/act-2009-014" TargetMode="External"/><Relationship Id="rId25" Type="http://schemas.openxmlformats.org/officeDocument/2006/relationships/hyperlink" Target="mailto:XX@XX.qld.gov.au" TargetMode="External"/><Relationship Id="rId33" Type="http://schemas.openxmlformats.org/officeDocument/2006/relationships/hyperlink" Target="https://www.forgov.qld.gov.au/census" TargetMode="External"/><Relationship Id="rId38" Type="http://schemas.openxmlformats.org/officeDocument/2006/relationships/hyperlink" Target="http://www.forgov.qld.gov.au/census" TargetMode="External"/><Relationship Id="rId46" Type="http://schemas.openxmlformats.org/officeDocument/2006/relationships/image" Target="media/image4.jpeg"/><Relationship Id="rId59" Type="http://schemas.openxmlformats.org/officeDocument/2006/relationships/image" Target="media/image15.png"/><Relationship Id="rId67" Type="http://schemas.openxmlformats.org/officeDocument/2006/relationships/footer" Target="footer3.xml"/><Relationship Id="rId20" Type="http://schemas.openxmlformats.org/officeDocument/2006/relationships/hyperlink" Target="https://www.forgov.qld.gov.au/census" TargetMode="External"/><Relationship Id="rId41" Type="http://schemas.openxmlformats.org/officeDocument/2006/relationships/hyperlink" Target="http://www.forgov.qld.gov.au/census" TargetMode="External"/><Relationship Id="rId54" Type="http://schemas.openxmlformats.org/officeDocument/2006/relationships/image" Target="media/image12.emf"/><Relationship Id="rId62" Type="http://schemas.openxmlformats.org/officeDocument/2006/relationships/hyperlink" Target="http://www.forgov.qld.gov.au/censu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7.png"/></Relationships>
</file>

<file path=word/_rels/header2.xml.rels><?xml version="1.0" encoding="UTF-8" standalone="yes"?>
<Relationships xmlns="http://schemas.openxmlformats.org/package/2006/relationships"><Relationship Id="rId1" Type="http://schemas.openxmlformats.org/officeDocument/2006/relationships/image" Target="media/image1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aaymaakerss\AppData\Roaming\Microsoft\Templates\PSC%20Standard%20A4%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BF9A6B989CE7D34DA1176A73249DD377" ma:contentTypeVersion="2" ma:contentTypeDescription="Create a new document." ma:contentTypeScope="" ma:versionID="84ba1f496c236a7ffa100dcdcb11a447">
  <xsd:schema xmlns:xsd="http://www.w3.org/2001/XMLSchema" xmlns:xs="http://www.w3.org/2001/XMLSchema" xmlns:p="http://schemas.microsoft.com/office/2006/metadata/properties" xmlns:ns2="1e083a7b-b854-49ce-884e-b96136db10c3" targetNamespace="http://schemas.microsoft.com/office/2006/metadata/properties" ma:root="true" ma:fieldsID="999ff764e05255bf5d47debd7f4d2b55" ns2:_="">
    <xsd:import namespace="1e083a7b-b854-49ce-884e-b96136db10c3"/>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e083a7b-b854-49ce-884e-b96136db10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54C8C7E-AF5E-47BB-8704-5E5F62FD187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9802736B-8C9D-4CB8-A8D3-74612C62DF9F}">
  <ds:schemaRefs>
    <ds:schemaRef ds:uri="http://schemas.microsoft.com/sharepoint/v3/contenttype/forms"/>
  </ds:schemaRefs>
</ds:datastoreItem>
</file>

<file path=customXml/itemProps3.xml><?xml version="1.0" encoding="utf-8"?>
<ds:datastoreItem xmlns:ds="http://schemas.openxmlformats.org/officeDocument/2006/customXml" ds:itemID="{30B1CD77-37CE-8349-9541-D114704551BC}">
  <ds:schemaRefs>
    <ds:schemaRef ds:uri="http://schemas.openxmlformats.org/officeDocument/2006/bibliography"/>
  </ds:schemaRefs>
</ds:datastoreItem>
</file>

<file path=customXml/itemProps4.xml><?xml version="1.0" encoding="utf-8"?>
<ds:datastoreItem xmlns:ds="http://schemas.openxmlformats.org/officeDocument/2006/customXml" ds:itemID="{32DE5B56-F88F-4638-A0BF-B1EB75BCFDC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e083a7b-b854-49ce-884e-b96136db10c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PSC Standard A4 template</Template>
  <TotalTime>76</TotalTime>
  <Pages>8</Pages>
  <Words>2185</Words>
  <Characters>12459</Characters>
  <Application>Microsoft Office Word</Application>
  <DocSecurity>0</DocSecurity>
  <Lines>103</Lines>
  <Paragraphs>29</Paragraphs>
  <ScaleCrop>false</ScaleCrop>
  <HeadingPairs>
    <vt:vector size="2" baseType="variant">
      <vt:variant>
        <vt:lpstr>Title</vt:lpstr>
      </vt:variant>
      <vt:variant>
        <vt:i4>1</vt:i4>
      </vt:variant>
    </vt:vector>
  </HeadingPairs>
  <TitlesOfParts>
    <vt:vector size="1" baseType="lpstr">
      <vt:lpstr>Title of document</vt:lpstr>
    </vt:vector>
  </TitlesOfParts>
  <Company/>
  <LinksUpToDate>false</LinksUpToDate>
  <CharactersWithSpaces>14615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of document</dc:title>
  <dc:subject/>
  <dc:creator>Stacey Raaymaakers</dc:creator>
  <cp:keywords/>
  <dc:description/>
  <cp:lastModifiedBy>Stacey Raaymaakers</cp:lastModifiedBy>
  <cp:revision>13</cp:revision>
  <dcterms:created xsi:type="dcterms:W3CDTF">2021-06-16T22:24:00Z</dcterms:created>
  <dcterms:modified xsi:type="dcterms:W3CDTF">2021-07-01T00:51:00Z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0x010100BF9A6B989CE7D34DA1176A73249DD377</vt:lpwstr>
  </property>
</Properties>
</file>